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39" w:rsidRDefault="00E23B4E" w:rsidP="00E23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6449" y="461176"/>
            <wp:positionH relativeFrom="margin">
              <wp:align>left</wp:align>
            </wp:positionH>
            <wp:positionV relativeFrom="margin">
              <wp:align>top</wp:align>
            </wp:positionV>
            <wp:extent cx="2036445" cy="1304925"/>
            <wp:effectExtent l="209550" t="209550" r="211455" b="2190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049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F404B" w:rsidRPr="00BF404B" w:rsidRDefault="00BF404B" w:rsidP="00BF40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Советы логопеда</w:t>
      </w:r>
    </w:p>
    <w:p w:rsidR="00BF404B" w:rsidRDefault="00BF404B" w:rsidP="00046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4E" w:rsidRDefault="00E23B4E" w:rsidP="00046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83" w:rsidRPr="00046CAB" w:rsidRDefault="001C50BC" w:rsidP="00046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A57D8">
        <w:rPr>
          <w:rFonts w:ascii="Times New Roman" w:hAnsi="Times New Roman" w:cs="Times New Roman"/>
          <w:b/>
          <w:sz w:val="24"/>
          <w:szCs w:val="24"/>
        </w:rPr>
        <w:t>Покорчим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рожицы»</w:t>
      </w:r>
    </w:p>
    <w:p w:rsidR="00046CAB" w:rsidRDefault="00046CAB" w:rsidP="00FA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07" w:rsidRDefault="00046CAB" w:rsidP="0004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родители недоумевают или удивляются, когда на приеме у логопеда слышат рекомендации о необходимости ежедневного выполнения артикуляционных упражнений. </w:t>
      </w:r>
      <w:r w:rsidR="00F26A05">
        <w:rPr>
          <w:rFonts w:ascii="Times New Roman" w:hAnsi="Times New Roman" w:cs="Times New Roman"/>
          <w:sz w:val="24"/>
          <w:szCs w:val="24"/>
        </w:rPr>
        <w:t xml:space="preserve">Артикуляционная гимнастика иногда вызывает у таких родителей усмешки и несерьезное отношение к этому процессу.  В </w:t>
      </w:r>
      <w:r w:rsidR="00F0060C">
        <w:rPr>
          <w:rFonts w:ascii="Times New Roman" w:hAnsi="Times New Roman" w:cs="Times New Roman"/>
          <w:sz w:val="24"/>
          <w:szCs w:val="24"/>
        </w:rPr>
        <w:t>таких случаях,</w:t>
      </w:r>
      <w:r w:rsidR="00F26A05">
        <w:rPr>
          <w:rFonts w:ascii="Times New Roman" w:hAnsi="Times New Roman" w:cs="Times New Roman"/>
          <w:sz w:val="24"/>
          <w:szCs w:val="24"/>
        </w:rPr>
        <w:t xml:space="preserve"> задача логопеда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0C">
        <w:rPr>
          <w:rFonts w:ascii="Times New Roman" w:hAnsi="Times New Roman" w:cs="Times New Roman"/>
          <w:sz w:val="24"/>
          <w:szCs w:val="24"/>
        </w:rPr>
        <w:t xml:space="preserve">убедить родителей в обратном. </w:t>
      </w:r>
      <w:r w:rsidR="005E2F07">
        <w:rPr>
          <w:rFonts w:ascii="Times New Roman" w:hAnsi="Times New Roman" w:cs="Times New Roman"/>
          <w:sz w:val="24"/>
          <w:szCs w:val="24"/>
        </w:rPr>
        <w:t>Для уверенного владения ребенком</w:t>
      </w:r>
      <w:r w:rsidR="00F0060C">
        <w:rPr>
          <w:rFonts w:ascii="Times New Roman" w:hAnsi="Times New Roman" w:cs="Times New Roman"/>
          <w:sz w:val="24"/>
          <w:szCs w:val="24"/>
        </w:rPr>
        <w:t xml:space="preserve"> </w:t>
      </w:r>
      <w:r w:rsidR="005E2F07">
        <w:rPr>
          <w:rFonts w:ascii="Times New Roman" w:hAnsi="Times New Roman" w:cs="Times New Roman"/>
          <w:sz w:val="24"/>
          <w:szCs w:val="24"/>
        </w:rPr>
        <w:t>своим артикуляционным</w:t>
      </w:r>
      <w:r w:rsidR="00F0060C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FA57D8">
        <w:rPr>
          <w:rFonts w:ascii="Times New Roman" w:hAnsi="Times New Roman" w:cs="Times New Roman"/>
          <w:sz w:val="24"/>
          <w:szCs w:val="24"/>
        </w:rPr>
        <w:t>ом игра «Покорчим рожицы» должна стать ежедневным занятием для дошкольника.</w:t>
      </w:r>
    </w:p>
    <w:p w:rsidR="00FA57D8" w:rsidRDefault="00FA57D8" w:rsidP="00FA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AB">
        <w:rPr>
          <w:rFonts w:ascii="Times New Roman" w:hAnsi="Times New Roman" w:cs="Times New Roman"/>
          <w:sz w:val="24"/>
          <w:szCs w:val="24"/>
        </w:rPr>
        <w:t>Гимнастика для рук, ног —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«без костей»? Оказывается, язык — главная мышца органов речи. И для него, как и для всякой мышцы, гимнастика просто необходима. Для развития этого «болтливого» органа сущест</w:t>
      </w:r>
      <w:r>
        <w:rPr>
          <w:rFonts w:ascii="Times New Roman" w:hAnsi="Times New Roman" w:cs="Times New Roman"/>
          <w:sz w:val="24"/>
          <w:szCs w:val="24"/>
        </w:rPr>
        <w:t xml:space="preserve">вует целая система упражнений. </w:t>
      </w:r>
    </w:p>
    <w:p w:rsidR="00046CAB" w:rsidRPr="00046CAB" w:rsidRDefault="00046CAB" w:rsidP="0004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AB">
        <w:rPr>
          <w:rFonts w:ascii="Times New Roman" w:hAnsi="Times New Roman" w:cs="Times New Roman"/>
          <w:sz w:val="24"/>
          <w:szCs w:val="24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FA57D8" w:rsidRPr="00FA57D8" w:rsidRDefault="00FA57D8" w:rsidP="00FA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младшего дошкольного возраста</w:t>
      </w:r>
      <w:r w:rsidR="003C06AD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</w:t>
      </w:r>
      <w:r w:rsidRPr="00FA57D8">
        <w:rPr>
          <w:rFonts w:ascii="Times New Roman" w:hAnsi="Times New Roman" w:cs="Times New Roman"/>
          <w:sz w:val="24"/>
          <w:szCs w:val="24"/>
        </w:rPr>
        <w:t xml:space="preserve">поможет быстрее «поставить» правильное звукопроизношение. </w:t>
      </w:r>
      <w:r>
        <w:rPr>
          <w:rFonts w:ascii="Times New Roman" w:hAnsi="Times New Roman" w:cs="Times New Roman"/>
          <w:sz w:val="24"/>
          <w:szCs w:val="24"/>
        </w:rPr>
        <w:t>Старшие дошкольники</w:t>
      </w:r>
      <w:r w:rsidRPr="00FA57D8">
        <w:rPr>
          <w:rFonts w:ascii="Times New Roman" w:hAnsi="Times New Roman" w:cs="Times New Roman"/>
          <w:sz w:val="24"/>
          <w:szCs w:val="24"/>
        </w:rPr>
        <w:t xml:space="preserve"> смогут при помощи </w:t>
      </w:r>
      <w:r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="003B3780">
        <w:rPr>
          <w:rFonts w:ascii="Times New Roman" w:hAnsi="Times New Roman" w:cs="Times New Roman"/>
          <w:sz w:val="24"/>
          <w:szCs w:val="24"/>
        </w:rPr>
        <w:t>исправить</w:t>
      </w:r>
      <w:r w:rsidR="003C06AD">
        <w:rPr>
          <w:rFonts w:ascii="Times New Roman" w:hAnsi="Times New Roman" w:cs="Times New Roman"/>
          <w:sz w:val="24"/>
          <w:szCs w:val="24"/>
        </w:rPr>
        <w:t xml:space="preserve"> -</w:t>
      </w:r>
      <w:r w:rsidR="003B3780">
        <w:rPr>
          <w:rFonts w:ascii="Times New Roman" w:hAnsi="Times New Roman" w:cs="Times New Roman"/>
          <w:sz w:val="24"/>
          <w:szCs w:val="24"/>
        </w:rPr>
        <w:t xml:space="preserve">  не</w:t>
      </w:r>
      <w:r>
        <w:rPr>
          <w:rFonts w:ascii="Times New Roman" w:hAnsi="Times New Roman" w:cs="Times New Roman"/>
          <w:sz w:val="24"/>
          <w:szCs w:val="24"/>
        </w:rPr>
        <w:t>правильно сложивше</w:t>
      </w:r>
      <w:r w:rsidRPr="00FA57D8">
        <w:rPr>
          <w:rFonts w:ascii="Times New Roman" w:hAnsi="Times New Roman" w:cs="Times New Roman"/>
          <w:sz w:val="24"/>
          <w:szCs w:val="24"/>
        </w:rPr>
        <w:t xml:space="preserve">еся </w:t>
      </w:r>
      <w:r>
        <w:rPr>
          <w:rFonts w:ascii="Times New Roman" w:hAnsi="Times New Roman" w:cs="Times New Roman"/>
          <w:sz w:val="24"/>
          <w:szCs w:val="24"/>
        </w:rPr>
        <w:t>звукопроизношение</w:t>
      </w:r>
      <w:r w:rsidRPr="00FA57D8">
        <w:rPr>
          <w:rFonts w:ascii="Times New Roman" w:hAnsi="Times New Roman" w:cs="Times New Roman"/>
          <w:sz w:val="24"/>
          <w:szCs w:val="24"/>
        </w:rPr>
        <w:t>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Артикуляционные упражнения должны проводиться ежедневно в течение 5 мин, чтобы вырабатываемые у детей навыки закреплялись.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Каждое упражнение ребенок должен повторять 5-7 раз.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В конце каждого упражнения органы речевого аппарата должны вернуться в исходное положение.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Статические упражнения выполняются по 10-15 секунд (удержание артикуляционной позы в одном положении).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 xml:space="preserve">Во время работы перед зеркалом нужно следить за тем, чтобы у ребенка работали только те мышцы, которые тренируются в данном упражнении. Шея и плечи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B3780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>напрягаться.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Каждое упражнение ребенок должен выполнять медленно, ритмично и четко, считая мысленно или под счет взрослого.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упражнений, чтобы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вызывать </w:t>
      </w:r>
      <w:r w:rsidRPr="003B3780">
        <w:rPr>
          <w:rFonts w:ascii="Times New Roman" w:hAnsi="Times New Roman" w:cs="Times New Roman"/>
          <w:sz w:val="24"/>
          <w:szCs w:val="24"/>
        </w:rPr>
        <w:t xml:space="preserve"> переутомление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C0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3B3780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3C06AD">
        <w:rPr>
          <w:rFonts w:ascii="Times New Roman" w:hAnsi="Times New Roman" w:cs="Times New Roman"/>
          <w:sz w:val="24"/>
          <w:szCs w:val="24"/>
        </w:rPr>
        <w:t>определенную последовательность -</w:t>
      </w:r>
      <w:r w:rsidRPr="003B3780">
        <w:rPr>
          <w:rFonts w:ascii="Times New Roman" w:hAnsi="Times New Roman" w:cs="Times New Roman"/>
          <w:sz w:val="24"/>
          <w:szCs w:val="24"/>
        </w:rPr>
        <w:t xml:space="preserve"> идти от простых упражнений к более сложным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Гимнасти</w:t>
      </w:r>
      <w:r>
        <w:rPr>
          <w:rFonts w:ascii="Times New Roman" w:hAnsi="Times New Roman" w:cs="Times New Roman"/>
          <w:sz w:val="24"/>
          <w:szCs w:val="24"/>
        </w:rPr>
        <w:t>ка не должна надоедать ребенку.</w:t>
      </w:r>
      <w:r w:rsidRPr="003B3780">
        <w:rPr>
          <w:rFonts w:ascii="Times New Roman" w:hAnsi="Times New Roman" w:cs="Times New Roman"/>
          <w:sz w:val="24"/>
          <w:szCs w:val="24"/>
        </w:rPr>
        <w:t xml:space="preserve"> Для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780">
        <w:rPr>
          <w:rFonts w:ascii="Times New Roman" w:hAnsi="Times New Roman" w:cs="Times New Roman"/>
          <w:sz w:val="24"/>
          <w:szCs w:val="24"/>
        </w:rPr>
        <w:t xml:space="preserve"> лучше </w:t>
      </w:r>
      <w:proofErr w:type="gramStart"/>
      <w:r w:rsidRPr="003B3780">
        <w:rPr>
          <w:rFonts w:ascii="Times New Roman" w:hAnsi="Times New Roman" w:cs="Times New Roman"/>
          <w:sz w:val="24"/>
          <w:szCs w:val="24"/>
        </w:rPr>
        <w:t>проводить  ее</w:t>
      </w:r>
      <w:proofErr w:type="gramEnd"/>
      <w:r w:rsidRPr="003B3780">
        <w:rPr>
          <w:rFonts w:ascii="Times New Roman" w:hAnsi="Times New Roman" w:cs="Times New Roman"/>
          <w:sz w:val="24"/>
          <w:szCs w:val="24"/>
        </w:rPr>
        <w:t xml:space="preserve"> эмоционально, в игровой форме.</w:t>
      </w:r>
    </w:p>
    <w:p w:rsidR="003B3780" w:rsidRP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Начинать гимнастику лучше с упражнений для губ.</w:t>
      </w:r>
    </w:p>
    <w:p w:rsidR="003B3780" w:rsidRDefault="003B3780" w:rsidP="003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время в процессе выполнения упражнений наблюдается</w:t>
      </w:r>
      <w:r w:rsidR="00DA17D6">
        <w:rPr>
          <w:rFonts w:ascii="Times New Roman" w:hAnsi="Times New Roman" w:cs="Times New Roman"/>
          <w:sz w:val="24"/>
          <w:szCs w:val="24"/>
        </w:rPr>
        <w:t xml:space="preserve"> неловкость и напряженность </w:t>
      </w:r>
      <w:r w:rsidR="00DA17D6" w:rsidRPr="003B3780">
        <w:rPr>
          <w:rFonts w:ascii="Times New Roman" w:hAnsi="Times New Roman" w:cs="Times New Roman"/>
          <w:sz w:val="24"/>
          <w:szCs w:val="24"/>
        </w:rPr>
        <w:t>движений органов артикуляционного аппарата.</w:t>
      </w:r>
      <w:r w:rsidR="00DA17D6">
        <w:rPr>
          <w:rFonts w:ascii="Times New Roman" w:hAnsi="Times New Roman" w:cs="Times New Roman"/>
          <w:sz w:val="24"/>
          <w:szCs w:val="24"/>
        </w:rPr>
        <w:t xml:space="preserve">  И только регулярные тренировки могут положительно повлиять как на качество так и на координацию движений органов артикуляционного аппарата.</w:t>
      </w:r>
    </w:p>
    <w:p w:rsidR="003C06AD" w:rsidRPr="003C06AD" w:rsidRDefault="003C06AD" w:rsidP="003C0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AD">
        <w:rPr>
          <w:rFonts w:ascii="Times New Roman" w:hAnsi="Times New Roman" w:cs="Times New Roman"/>
          <w:b/>
          <w:sz w:val="24"/>
          <w:szCs w:val="24"/>
        </w:rPr>
        <w:t>Приступаем к занятиям!</w:t>
      </w:r>
    </w:p>
    <w:p w:rsidR="00697819" w:rsidRDefault="00697819" w:rsidP="006978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86"/>
        <w:gridCol w:w="7312"/>
      </w:tblGrid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697819" w:rsidRPr="00697819" w:rsidRDefault="00697819" w:rsidP="0069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выполнения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8" w:type="dxa"/>
            <w:gridSpan w:val="2"/>
          </w:tcPr>
          <w:p w:rsidR="00697819" w:rsidRPr="00697819" w:rsidRDefault="00697819" w:rsidP="00CF7377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для губ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697819" w:rsidRPr="00085F3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Улыбка</w:t>
            </w: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губ в улыбке. Зубы не видны. 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Хоботок </w:t>
            </w:r>
          </w:p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sz w:val="24"/>
                <w:szCs w:val="24"/>
              </w:rPr>
              <w:t>Вытянуть сомкнутые губы вперед. Удерживать их в таком положении под счет от 1 до 5-10. Если ребенок не может самостоятельно произвольно вытянуть губы, можно предложить ему дотянуться губками до конфеты. Можно пропеть вместе с ребенком звук У. В дальнейшем можно чередовать упражнения 1 и 2.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>Заборчик</w:t>
            </w:r>
          </w:p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sz w:val="24"/>
                <w:szCs w:val="24"/>
              </w:rPr>
              <w:t xml:space="preserve">Губы в улыбке, зубы сомкнуты в естественном прикусе и видны. Улыбнуться без напряжения, чтобы были видны передние верхние и </w:t>
            </w:r>
            <w:r w:rsidRPr="006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нижние зубы. Удерживать 5-10 секунд. Следить, чтобы при улыбке губы не подворачивались внутрь.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6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>Окошечко</w:t>
            </w:r>
          </w:p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sz w:val="24"/>
                <w:szCs w:val="24"/>
              </w:rPr>
              <w:t>Зубы сомкнуты. Губы округлены и чуть вытянуты вперед. Верхние и нижние резцы видны.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97819" w:rsidRPr="00697819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Заборчик-</w:t>
            </w:r>
            <w:r w:rsidR="00697819"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Окошечко.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819"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>Улыбка — Хоботок</w:t>
            </w:r>
          </w:p>
        </w:tc>
        <w:tc>
          <w:tcPr>
            <w:tcW w:w="7312" w:type="dxa"/>
          </w:tcPr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sz w:val="24"/>
                <w:szCs w:val="24"/>
              </w:rPr>
              <w:t>Чередование положений губ.</w:t>
            </w:r>
          </w:p>
        </w:tc>
      </w:tr>
      <w:tr w:rsidR="00697819" w:rsidRPr="00697819" w:rsidTr="00697819">
        <w:tc>
          <w:tcPr>
            <w:tcW w:w="458" w:type="dxa"/>
          </w:tcPr>
          <w:p w:rsidR="00697819" w:rsidRPr="00697819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>Расческа</w:t>
            </w:r>
          </w:p>
          <w:p w:rsidR="00697819" w:rsidRPr="00697819" w:rsidRDefault="00697819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697819" w:rsidRPr="00697819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>Почесывание сначала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ней, а потом нижней губы зубами.</w:t>
            </w:r>
          </w:p>
        </w:tc>
      </w:tr>
      <w:tr w:rsidR="00CF7377" w:rsidRPr="00697819" w:rsidTr="00697819">
        <w:tc>
          <w:tcPr>
            <w:tcW w:w="458" w:type="dxa"/>
          </w:tcPr>
          <w:p w:rsidR="00CF7377" w:rsidRPr="00697819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>«Поцелуй маму»</w:t>
            </w:r>
          </w:p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</w:t>
            </w:r>
          </w:p>
        </w:tc>
      </w:tr>
      <w:tr w:rsidR="00CF7377" w:rsidRPr="00697819" w:rsidTr="00697819">
        <w:tc>
          <w:tcPr>
            <w:tcW w:w="458" w:type="dxa"/>
          </w:tcPr>
          <w:p w:rsidR="00CF7377" w:rsidRDefault="00CF7377" w:rsidP="0069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Останови лошадку.</w:t>
            </w:r>
          </w:p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 xml:space="preserve">Поток выдыхаемого воздуха легко и активно посылать к губам, пока они не станут вибрировать. </w:t>
            </w:r>
          </w:p>
        </w:tc>
      </w:tr>
    </w:tbl>
    <w:p w:rsidR="00085F39" w:rsidRDefault="00085F39" w:rsidP="00CF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77" w:rsidRPr="00CF7377" w:rsidRDefault="00CF7377" w:rsidP="00CF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77">
        <w:rPr>
          <w:rFonts w:ascii="Times New Roman" w:hAnsi="Times New Roman" w:cs="Times New Roman"/>
          <w:sz w:val="24"/>
          <w:szCs w:val="24"/>
        </w:rPr>
        <w:t>Если губы совсем слабые:</w:t>
      </w:r>
    </w:p>
    <w:p w:rsidR="00CF7377" w:rsidRPr="00CF7377" w:rsidRDefault="00CF7377" w:rsidP="00CF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77">
        <w:rPr>
          <w:rFonts w:ascii="Times New Roman" w:hAnsi="Times New Roman" w:cs="Times New Roman"/>
          <w:sz w:val="24"/>
          <w:szCs w:val="24"/>
        </w:rPr>
        <w:t>— сильно надувать щеки, изо всех сил удерживая воздух во рту,</w:t>
      </w:r>
    </w:p>
    <w:p w:rsidR="00CF7377" w:rsidRPr="00CF7377" w:rsidRDefault="00CF7377" w:rsidP="00CF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77">
        <w:rPr>
          <w:rFonts w:ascii="Times New Roman" w:hAnsi="Times New Roman" w:cs="Times New Roman"/>
          <w:sz w:val="24"/>
          <w:szCs w:val="24"/>
        </w:rPr>
        <w:t>— удерживая губами карандаш (пластмассовую трубочку), нарисовать круг (квадрат),</w:t>
      </w:r>
    </w:p>
    <w:p w:rsidR="00CF7377" w:rsidRDefault="00CF7377" w:rsidP="006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77">
        <w:rPr>
          <w:rFonts w:ascii="Times New Roman" w:hAnsi="Times New Roman" w:cs="Times New Roman"/>
          <w:sz w:val="24"/>
          <w:szCs w:val="24"/>
        </w:rPr>
        <w:t>— удерживать губами марлевую салфетку — взрослый пытается ее выдернуть.</w:t>
      </w:r>
    </w:p>
    <w:p w:rsidR="001C50BC" w:rsidRDefault="001C50BC" w:rsidP="006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77" w:rsidRDefault="00CF7377" w:rsidP="006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86"/>
        <w:gridCol w:w="7312"/>
      </w:tblGrid>
      <w:tr w:rsidR="00CF7377" w:rsidTr="00CF7377">
        <w:tc>
          <w:tcPr>
            <w:tcW w:w="458" w:type="dxa"/>
          </w:tcPr>
          <w:p w:rsidR="00CF7377" w:rsidRPr="00697819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CF7377" w:rsidRPr="00697819" w:rsidRDefault="00CF7377" w:rsidP="00CF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312" w:type="dxa"/>
          </w:tcPr>
          <w:p w:rsidR="00CF7377" w:rsidRPr="00697819" w:rsidRDefault="00CF7377" w:rsidP="00CF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выполнения</w:t>
            </w:r>
          </w:p>
        </w:tc>
      </w:tr>
      <w:tr w:rsidR="00CF7377" w:rsidTr="00CF7377">
        <w:tc>
          <w:tcPr>
            <w:tcW w:w="458" w:type="dxa"/>
          </w:tcPr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8" w:type="dxa"/>
            <w:gridSpan w:val="2"/>
          </w:tcPr>
          <w:p w:rsidR="00CF7377" w:rsidRDefault="00CF7377" w:rsidP="00CF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для языка</w:t>
            </w:r>
          </w:p>
        </w:tc>
      </w:tr>
      <w:tr w:rsidR="00CF7377" w:rsidTr="00CF7377">
        <w:tc>
          <w:tcPr>
            <w:tcW w:w="458" w:type="dxa"/>
          </w:tcPr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CF7377" w:rsidRPr="00CF7377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>Лопаточка</w:t>
            </w:r>
          </w:p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1C50BC" w:rsidRPr="001C50BC" w:rsidRDefault="00CF7377" w:rsidP="00BF404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50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Статические:</w:t>
            </w:r>
          </w:p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>Рот открыт, широкий расслабленный язык лежит на нижней губе.</w:t>
            </w:r>
          </w:p>
        </w:tc>
      </w:tr>
      <w:tr w:rsidR="00CF7377" w:rsidTr="00CF7377">
        <w:tc>
          <w:tcPr>
            <w:tcW w:w="458" w:type="dxa"/>
          </w:tcPr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CF7377" w:rsidRPr="004C54B3" w:rsidRDefault="00CF7377" w:rsidP="00CF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B3">
              <w:rPr>
                <w:rFonts w:ascii="Times New Roman" w:hAnsi="Times New Roman" w:cs="Times New Roman"/>
                <w:b/>
                <w:sz w:val="24"/>
                <w:szCs w:val="24"/>
              </w:rPr>
              <w:t>Чашечка</w:t>
            </w:r>
          </w:p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CF7377" w:rsidRDefault="00CF7377" w:rsidP="00CF7377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B3">
              <w:rPr>
                <w:rFonts w:ascii="Times New Roman" w:hAnsi="Times New Roman" w:cs="Times New Roman"/>
                <w:sz w:val="24"/>
                <w:szCs w:val="24"/>
              </w:rPr>
              <w:t>Рот широко открыт. Передний и боковой края широкого языка подняты, но не касаются зубов.</w:t>
            </w:r>
          </w:p>
        </w:tc>
      </w:tr>
      <w:tr w:rsidR="00CF7377" w:rsidTr="00CF7377">
        <w:tc>
          <w:tcPr>
            <w:tcW w:w="458" w:type="dxa"/>
          </w:tcPr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CF7377" w:rsidRPr="00BF404B" w:rsidRDefault="00CF7377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Иголочка </w:t>
            </w:r>
          </w:p>
        </w:tc>
        <w:tc>
          <w:tcPr>
            <w:tcW w:w="7312" w:type="dxa"/>
          </w:tcPr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>Рот открыт. Узкий напряженный язык выдвинут вперед.</w:t>
            </w:r>
          </w:p>
        </w:tc>
      </w:tr>
      <w:tr w:rsidR="00CF7377" w:rsidTr="00CF7377">
        <w:tc>
          <w:tcPr>
            <w:tcW w:w="458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CF7377" w:rsidRPr="00947E91" w:rsidRDefault="00947E91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Горка (Киска сердится)</w:t>
            </w:r>
          </w:p>
        </w:tc>
        <w:tc>
          <w:tcPr>
            <w:tcW w:w="7312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открыт. Кончик языка упирается в нижние резцы, спинка языка поднята вверх.</w:t>
            </w:r>
          </w:p>
        </w:tc>
      </w:tr>
      <w:tr w:rsidR="00CF7377" w:rsidTr="00CF7377">
        <w:tc>
          <w:tcPr>
            <w:tcW w:w="458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CF7377" w:rsidRPr="00947E91" w:rsidRDefault="00947E91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Трубочка</w:t>
            </w:r>
          </w:p>
        </w:tc>
        <w:tc>
          <w:tcPr>
            <w:tcW w:w="7312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открыт. Боковые края языка загнуты вверх.</w:t>
            </w:r>
          </w:p>
        </w:tc>
      </w:tr>
      <w:tr w:rsidR="00CF7377" w:rsidTr="00CF7377">
        <w:tc>
          <w:tcPr>
            <w:tcW w:w="458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CF7377" w:rsidRPr="00947E91" w:rsidRDefault="00947E91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Грибок</w:t>
            </w:r>
          </w:p>
        </w:tc>
        <w:tc>
          <w:tcPr>
            <w:tcW w:w="7312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открыт. Язык присосать к нёбу.</w:t>
            </w:r>
          </w:p>
        </w:tc>
      </w:tr>
      <w:tr w:rsidR="00CF7377" w:rsidTr="00CF7377">
        <w:tc>
          <w:tcPr>
            <w:tcW w:w="458" w:type="dxa"/>
          </w:tcPr>
          <w:p w:rsidR="00947E91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947E91" w:rsidRDefault="00947E91" w:rsidP="00CF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Часики</w:t>
            </w:r>
          </w:p>
        </w:tc>
        <w:tc>
          <w:tcPr>
            <w:tcW w:w="7312" w:type="dxa"/>
          </w:tcPr>
          <w:p w:rsidR="00BF404B" w:rsidRPr="00BF404B" w:rsidRDefault="00947E91" w:rsidP="00BF40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Динамические:</w:t>
            </w: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377" w:rsidRDefault="00947E91" w:rsidP="00BF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приоткрыт. Губы растянуты в улыбку. Кончиком узкого языка попеременно тянуться под счет педагога к уголкам рта.</w:t>
            </w:r>
          </w:p>
        </w:tc>
      </w:tr>
      <w:tr w:rsidR="00CF7377" w:rsidTr="00CF7377">
        <w:tc>
          <w:tcPr>
            <w:tcW w:w="458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947E91" w:rsidRPr="00947E91" w:rsidRDefault="00947E91" w:rsidP="00947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Змейка</w:t>
            </w:r>
          </w:p>
          <w:p w:rsidR="00CF7377" w:rsidRDefault="00CF7377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CF7377" w:rsidRDefault="00947E91" w:rsidP="00CF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широко открыт. Узкий язык сильно выдвинуть вперед и убрать в глубь рта.</w:t>
            </w:r>
          </w:p>
        </w:tc>
      </w:tr>
      <w:tr w:rsidR="00947E91" w:rsidTr="00CF7377">
        <w:tc>
          <w:tcPr>
            <w:tcW w:w="458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947E91" w:rsidRPr="00BF404B" w:rsidRDefault="00947E91" w:rsidP="00947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b/>
                <w:sz w:val="24"/>
                <w:szCs w:val="24"/>
              </w:rPr>
              <w:t>Футбол (Спрячь конфетку)</w:t>
            </w:r>
          </w:p>
        </w:tc>
        <w:tc>
          <w:tcPr>
            <w:tcW w:w="7312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77">
              <w:rPr>
                <w:rFonts w:ascii="Times New Roman" w:hAnsi="Times New Roman" w:cs="Times New Roman"/>
                <w:sz w:val="24"/>
                <w:szCs w:val="24"/>
              </w:rPr>
              <w:t>Рот закрыт. Напряженным языком упереться то в одну, то в другую щеку.</w:t>
            </w:r>
          </w:p>
        </w:tc>
      </w:tr>
      <w:tr w:rsidR="00947E91" w:rsidTr="00CF7377">
        <w:tc>
          <w:tcPr>
            <w:tcW w:w="458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947E91" w:rsidRPr="00947E91" w:rsidRDefault="00947E91" w:rsidP="00947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Чистка зубов</w:t>
            </w:r>
          </w:p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закрыт. Круговым движением языка обвести между губами и зубами.</w:t>
            </w:r>
          </w:p>
        </w:tc>
      </w:tr>
      <w:tr w:rsidR="00947E91" w:rsidTr="00CF7377">
        <w:tc>
          <w:tcPr>
            <w:tcW w:w="458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947E91" w:rsidRPr="00947E91" w:rsidRDefault="00947E91" w:rsidP="00947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Лошадка</w:t>
            </w:r>
          </w:p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Присосать язык к нёбу, щелкнуть языком. Цокать медленно и сильно, тянуть подъязычную связку.</w:t>
            </w:r>
          </w:p>
        </w:tc>
      </w:tr>
      <w:tr w:rsidR="00947E91" w:rsidTr="00CF7377">
        <w:tc>
          <w:tcPr>
            <w:tcW w:w="458" w:type="dxa"/>
          </w:tcPr>
          <w:p w:rsid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947E91" w:rsidRPr="00947E91" w:rsidRDefault="00947E91" w:rsidP="00947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Гармошка</w:t>
            </w:r>
          </w:p>
        </w:tc>
        <w:tc>
          <w:tcPr>
            <w:tcW w:w="7312" w:type="dxa"/>
          </w:tcPr>
          <w:p w:rsidR="00947E91" w:rsidRPr="00947E91" w:rsidRDefault="00947E91" w:rsidP="0094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раскрыт. Язык присосать к нёбу. Не отрывая язык от нёба, сильно оттягивать вниз нижнюю челюсть.</w:t>
            </w:r>
          </w:p>
        </w:tc>
      </w:tr>
      <w:tr w:rsidR="001C50BC" w:rsidTr="00CF7377">
        <w:tc>
          <w:tcPr>
            <w:tcW w:w="458" w:type="dxa"/>
          </w:tcPr>
          <w:p w:rsidR="001C50BC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Маляр</w:t>
            </w:r>
          </w:p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открыт. Широким кончиком языка, как кисточкой, ведем от верхних резцов до мягкого нёба.</w:t>
            </w:r>
          </w:p>
        </w:tc>
      </w:tr>
      <w:tr w:rsidR="001C50BC" w:rsidTr="00CF7377">
        <w:tc>
          <w:tcPr>
            <w:tcW w:w="458" w:type="dxa"/>
          </w:tcPr>
          <w:p w:rsidR="001C50BC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b/>
                <w:sz w:val="24"/>
                <w:szCs w:val="24"/>
              </w:rPr>
              <w:t>Вкусное варенье</w:t>
            </w:r>
          </w:p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Рот приоткрыт. Облизать сначала верхнюю, затем нижнюю губу по кругу.</w:t>
            </w:r>
          </w:p>
        </w:tc>
      </w:tr>
      <w:tr w:rsidR="001C50BC" w:rsidTr="00CF7377">
        <w:tc>
          <w:tcPr>
            <w:tcW w:w="458" w:type="dxa"/>
          </w:tcPr>
          <w:p w:rsidR="001C50BC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1C50BC" w:rsidRPr="001C50BC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BC">
              <w:rPr>
                <w:rFonts w:ascii="Times New Roman" w:hAnsi="Times New Roman" w:cs="Times New Roman"/>
                <w:b/>
                <w:sz w:val="24"/>
                <w:szCs w:val="24"/>
              </w:rPr>
              <w:t>Качели</w:t>
            </w:r>
          </w:p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1C50BC" w:rsidRPr="00947E91" w:rsidRDefault="001C50BC" w:rsidP="001C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C">
              <w:rPr>
                <w:rFonts w:ascii="Times New Roman" w:hAnsi="Times New Roman" w:cs="Times New Roman"/>
                <w:sz w:val="24"/>
                <w:szCs w:val="24"/>
              </w:rPr>
              <w:t>Рот открыт. Напряженным языком тянуться к носу и подбородку, либо к верхним и нижним резцам.</w:t>
            </w:r>
          </w:p>
        </w:tc>
      </w:tr>
    </w:tbl>
    <w:p w:rsidR="00CF7377" w:rsidRPr="00697819" w:rsidRDefault="00CF7377" w:rsidP="006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377" w:rsidRPr="00697819" w:rsidSect="00BF404B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3D"/>
    <w:rsid w:val="00046CAB"/>
    <w:rsid w:val="00085F39"/>
    <w:rsid w:val="001C50BC"/>
    <w:rsid w:val="002023FF"/>
    <w:rsid w:val="003B3780"/>
    <w:rsid w:val="003C06AD"/>
    <w:rsid w:val="004C54B3"/>
    <w:rsid w:val="005E2F07"/>
    <w:rsid w:val="00697819"/>
    <w:rsid w:val="00947E91"/>
    <w:rsid w:val="00B3503D"/>
    <w:rsid w:val="00BF404B"/>
    <w:rsid w:val="00CF7377"/>
    <w:rsid w:val="00DA17D6"/>
    <w:rsid w:val="00E23B4E"/>
    <w:rsid w:val="00F0060C"/>
    <w:rsid w:val="00F26A05"/>
    <w:rsid w:val="00F57583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1E6E-1F7D-40F8-B25C-DE05BBD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2017-05-28T11:45:00Z</dcterms:created>
  <dcterms:modified xsi:type="dcterms:W3CDTF">2019-10-27T13:28:00Z</dcterms:modified>
</cp:coreProperties>
</file>