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90" w:rsidRP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B1290">
        <w:rPr>
          <w:rFonts w:ascii="Times New Roman" w:hAnsi="Times New Roman"/>
          <w:b/>
          <w:bCs/>
          <w:color w:val="0070C0"/>
          <w:sz w:val="28"/>
          <w:szCs w:val="28"/>
        </w:rPr>
        <w:t>"Лучшие развивающие игры для детей от 1 до 3 лет".</w:t>
      </w:r>
    </w:p>
    <w:p w:rsidR="00AB1290" w:rsidRP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16"/>
          <w:szCs w:val="16"/>
        </w:rPr>
      </w:pP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B1290">
        <w:rPr>
          <w:rFonts w:ascii="Times New Roman" w:hAnsi="Times New Roman"/>
        </w:rPr>
        <w:t>Этапы становления процессуальной сюжетной игры у детей разного возраста: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Малыши до года </w:t>
      </w:r>
      <w:r w:rsidRPr="00AB1290">
        <w:rPr>
          <w:rFonts w:ascii="Times New Roman" w:hAnsi="Times New Roman"/>
        </w:rPr>
        <w:t>воспринимают образные игрушки так же, как и любой другой предмет, они могут их перекладывать, стучать ими, грызть и т. д. Если же Вы покажете ребенку, как можно такими игрушками играть, то скорее всего к году он уже усвоит назначение кукол и будет их кормить, гулять с ними, укладывать в кроватку, купать.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 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Дети второго года жизни</w:t>
      </w:r>
      <w:r w:rsidRPr="00AB1290">
        <w:rPr>
          <w:rFonts w:ascii="Times New Roman" w:hAnsi="Times New Roman"/>
        </w:rPr>
        <w:t> проявляют уже гораздо больший интерес к сюжетной игре, причем количество сюжетов увеличивается. </w:t>
      </w:r>
      <w:r w:rsidRPr="00AB1290">
        <w:rPr>
          <w:rFonts w:ascii="Times New Roman" w:hAnsi="Times New Roman"/>
          <w:b/>
          <w:bCs/>
        </w:rPr>
        <w:t>В этом возрасте малыш уже играет не только тогда, когда Вы ему это предлагаете, но и самостоятельно, по своей инициативе.</w:t>
      </w:r>
      <w:r w:rsidRPr="00AB1290">
        <w:rPr>
          <w:rFonts w:ascii="Times New Roman" w:hAnsi="Times New Roman"/>
        </w:rPr>
        <w:t xml:space="preserve"> Преимущественно дети второго года жизни используют в игре только реалистичные </w:t>
      </w:r>
      <w:proofErr w:type="gramStart"/>
      <w:r w:rsidRPr="00AB1290">
        <w:rPr>
          <w:rFonts w:ascii="Times New Roman" w:hAnsi="Times New Roman"/>
        </w:rPr>
        <w:t>предметы,  которые</w:t>
      </w:r>
      <w:proofErr w:type="gramEnd"/>
      <w:r w:rsidRPr="00AB1290">
        <w:rPr>
          <w:rFonts w:ascii="Times New Roman" w:hAnsi="Times New Roman"/>
        </w:rPr>
        <w:t xml:space="preserve"> есть у него в наличии, то есть напоить куклу из игрушечной чашки у ребенка получится, но он не сможет накормить ее конфетой, если игрушечной конфеты у него нет. Самостоятельная игра хоть и появляется в это время, но пока она кратковременна, да и зачастую переплетается с простыми манипуляциями. Но если Вы достаточное время уделите организации игровых действий, то концу второго года хаотичные действия могут полностью </w:t>
      </w:r>
      <w:proofErr w:type="gramStart"/>
      <w:r w:rsidRPr="00AB1290">
        <w:rPr>
          <w:rFonts w:ascii="Times New Roman" w:hAnsi="Times New Roman"/>
        </w:rPr>
        <w:t>исчезнуть</w:t>
      </w:r>
      <w:proofErr w:type="gramEnd"/>
      <w:r w:rsidRPr="00AB1290">
        <w:rPr>
          <w:rFonts w:ascii="Times New Roman" w:hAnsi="Times New Roman"/>
        </w:rPr>
        <w:t xml:space="preserve"> и малыш начнет играть, используя разнообразие сюжетов, персонажей. Развивается и воображение и скорее всего к завершению этого этапа ребенок сможет манипулировать воображаемыми предметами. В любом случае именно на этом этапе участие взрослого нельзя переоценить, поскольку без Вашей организации все эти навыки могут быть крайне неустойчивыми, и постепенно игра может вновь вернуться к простым манипуляциям.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 xml:space="preserve">Третий год жизни ребенка – этап расцвета процессуальной </w:t>
      </w:r>
      <w:proofErr w:type="gramStart"/>
      <w:r w:rsidRPr="00AB1290">
        <w:rPr>
          <w:rFonts w:ascii="Times New Roman" w:hAnsi="Times New Roman"/>
          <w:b/>
          <w:bCs/>
        </w:rPr>
        <w:t>сюжетной  игры</w:t>
      </w:r>
      <w:proofErr w:type="gramEnd"/>
      <w:r w:rsidRPr="00AB1290">
        <w:rPr>
          <w:rFonts w:ascii="Times New Roman" w:hAnsi="Times New Roman"/>
          <w:b/>
          <w:bCs/>
        </w:rPr>
        <w:t>. </w:t>
      </w:r>
      <w:r w:rsidRPr="00AB1290">
        <w:rPr>
          <w:rFonts w:ascii="Times New Roman" w:hAnsi="Times New Roman"/>
        </w:rPr>
        <w:t xml:space="preserve">Продолжительность игры, ее эмоциональность, самостоятельность – все это в полной мере проявляется именно сейчас. Участие взрослого </w:t>
      </w:r>
      <w:r w:rsidRPr="00AB1290">
        <w:rPr>
          <w:rFonts w:ascii="Times New Roman" w:hAnsi="Times New Roman"/>
        </w:rPr>
        <w:t xml:space="preserve">уже не столь необходимо, сами игрушки начинают побуждать </w:t>
      </w:r>
      <w:proofErr w:type="gramStart"/>
      <w:r w:rsidRPr="00AB1290">
        <w:rPr>
          <w:rFonts w:ascii="Times New Roman" w:hAnsi="Times New Roman"/>
        </w:rPr>
        <w:t>ребенка  к</w:t>
      </w:r>
      <w:proofErr w:type="gramEnd"/>
      <w:r w:rsidRPr="00AB1290">
        <w:rPr>
          <w:rFonts w:ascii="Times New Roman" w:hAnsi="Times New Roman"/>
        </w:rPr>
        <w:t xml:space="preserve"> игре. Разрозненные и хаотичные действия исчезают, малыш уже может сам проработать выбранный им же самим сюжет, реализовать его во всевозможных вариациях, используя для игры самые разные предметы. </w:t>
      </w:r>
      <w:r w:rsidRPr="00AB1290">
        <w:rPr>
          <w:rFonts w:ascii="Times New Roman" w:hAnsi="Times New Roman"/>
        </w:rPr>
        <w:br/>
      </w:r>
      <w:r w:rsidRPr="00AB1290">
        <w:rPr>
          <w:rFonts w:ascii="Times New Roman" w:hAnsi="Times New Roman"/>
          <w:b/>
          <w:bCs/>
        </w:rPr>
        <w:t>В этом возрасте бурно развивается воображение на столь благоприятной почве, как игра.</w:t>
      </w:r>
      <w:r w:rsidRPr="00AB1290">
        <w:rPr>
          <w:rFonts w:ascii="Times New Roman" w:hAnsi="Times New Roman"/>
        </w:rPr>
        <w:t> Малыш способен замещать предметы уже не столько подражая, сколько изобретая и творя. Например, один и тот же кубик может силой воображения Вашего малыша стать и конфетой, и стульчиком, и кухонной плитой. Словом, игра стала абсолютно творческим процессом. Роль взрослого на этом этапе важна в плане речи, то есть построение диалога-обсуждения игры, планирования дальнейших действий, осмысление действий – для всего этого нужно Ваше участие.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Сюжетная игра с куклами: как помочь ее возникновению?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Говоря об </w:t>
      </w:r>
      <w:hyperlink r:id="rId5" w:history="1">
        <w:r w:rsidRPr="00AB1290">
          <w:rPr>
            <w:rStyle w:val="a3"/>
            <w:rFonts w:ascii="Times New Roman" w:hAnsi="Times New Roman"/>
            <w:b/>
            <w:bCs/>
          </w:rPr>
          <w:t>образных игрушках</w:t>
        </w:r>
        <w:r w:rsidRPr="00AB1290">
          <w:rPr>
            <w:rStyle w:val="a3"/>
            <w:rFonts w:ascii="Times New Roman" w:hAnsi="Times New Roman"/>
          </w:rPr>
          <w:t>,</w:t>
        </w:r>
      </w:hyperlink>
      <w:r w:rsidRPr="00AB1290">
        <w:rPr>
          <w:rFonts w:ascii="Times New Roman" w:hAnsi="Times New Roman"/>
        </w:rPr>
        <w:t> нельзя не сказать о таком понятии, как </w:t>
      </w:r>
      <w:r w:rsidRPr="00AB1290">
        <w:rPr>
          <w:rFonts w:ascii="Times New Roman" w:hAnsi="Times New Roman"/>
          <w:b/>
          <w:bCs/>
        </w:rPr>
        <w:t>сюжетная игра</w:t>
      </w:r>
      <w:r w:rsidRPr="00AB1290">
        <w:rPr>
          <w:rFonts w:ascii="Times New Roman" w:hAnsi="Times New Roman"/>
        </w:rPr>
        <w:t>, для которой, собственно, они и предназначены.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Процессуальная игра,</w:t>
      </w:r>
      <w:r w:rsidRPr="00AB1290">
        <w:rPr>
          <w:rFonts w:ascii="Times New Roman" w:hAnsi="Times New Roman"/>
        </w:rPr>
        <w:t> конечно же, </w:t>
      </w:r>
      <w:r w:rsidRPr="00AB1290">
        <w:rPr>
          <w:rFonts w:ascii="Times New Roman" w:hAnsi="Times New Roman"/>
          <w:b/>
          <w:bCs/>
        </w:rPr>
        <w:t>не может возникнуть сама по себе,</w:t>
      </w:r>
      <w:r w:rsidRPr="00AB1290">
        <w:rPr>
          <w:rFonts w:ascii="Times New Roman" w:hAnsi="Times New Roman"/>
        </w:rPr>
        <w:t> без каких-либо условий. Прежде всего, для ее появления необходим определенный жизненный опыт, накопленный ребенком.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Как помочь ребенку накопить этот опыт? Возможности есть следующие:</w:t>
      </w: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1.    В первую очередь </w:t>
      </w:r>
      <w:r w:rsidRPr="00AB1290">
        <w:rPr>
          <w:rFonts w:ascii="Times New Roman" w:hAnsi="Times New Roman"/>
          <w:b/>
          <w:bCs/>
        </w:rPr>
        <w:t xml:space="preserve">накапливать жизненный опыт </w:t>
      </w:r>
      <w:proofErr w:type="gramStart"/>
      <w:r w:rsidRPr="00AB1290">
        <w:rPr>
          <w:rFonts w:ascii="Times New Roman" w:hAnsi="Times New Roman"/>
          <w:b/>
          <w:bCs/>
        </w:rPr>
        <w:t>малыш</w:t>
      </w:r>
      <w:proofErr w:type="gramEnd"/>
      <w:r w:rsidRPr="00AB1290">
        <w:rPr>
          <w:rFonts w:ascii="Times New Roman" w:hAnsi="Times New Roman"/>
          <w:b/>
          <w:bCs/>
        </w:rPr>
        <w:t xml:space="preserve"> может наблюдая за поведением как взрослых людей, так и сверстников. </w:t>
      </w:r>
      <w:r w:rsidRPr="00AB1290">
        <w:rPr>
          <w:rFonts w:ascii="Times New Roman" w:hAnsi="Times New Roman"/>
        </w:rPr>
        <w:t>Замечательно, если мама или другой взрослый комментирует происходящее вокруг малыша, привлекает его внимание к действиям и поступкам окружающих.</w:t>
      </w:r>
      <w:r w:rsidRPr="00AB1290">
        <w:rPr>
          <w:rFonts w:ascii="Times New Roman" w:hAnsi="Times New Roman"/>
        </w:rPr>
        <w:br/>
        <w:t>2.    </w:t>
      </w:r>
      <w:r w:rsidRPr="00AB1290">
        <w:rPr>
          <w:rFonts w:ascii="Times New Roman" w:hAnsi="Times New Roman"/>
          <w:b/>
          <w:bCs/>
        </w:rPr>
        <w:t>Участие в жизни семьи – точно такой же опыт.</w:t>
      </w:r>
      <w:r w:rsidRPr="00AB1290">
        <w:rPr>
          <w:rFonts w:ascii="Times New Roman" w:hAnsi="Times New Roman"/>
        </w:rPr>
        <w:t> Если малыш посильно помогает маме на кухне, во время уборки или другим членам семьи в общих делах, это помогает ему понимать особенности взаимодействия окружающих и воспринимать их действия.</w:t>
      </w:r>
      <w:r w:rsidRPr="00AB1290">
        <w:rPr>
          <w:rFonts w:ascii="Times New Roman" w:hAnsi="Times New Roman"/>
        </w:rPr>
        <w:br/>
        <w:t>3.   </w:t>
      </w:r>
      <w:r w:rsidRPr="00AB1290">
        <w:rPr>
          <w:rFonts w:ascii="Times New Roman" w:hAnsi="Times New Roman"/>
          <w:b/>
          <w:bCs/>
        </w:rPr>
        <w:t xml:space="preserve"> Читая ребенку детские книжки, разглядывая картинки в них, обсуждая персонажей и их </w:t>
      </w:r>
      <w:proofErr w:type="spellStart"/>
      <w:proofErr w:type="gramStart"/>
      <w:r w:rsidRPr="00AB1290">
        <w:rPr>
          <w:rFonts w:ascii="Times New Roman" w:hAnsi="Times New Roman"/>
          <w:b/>
          <w:bCs/>
        </w:rPr>
        <w:t>поступки,</w:t>
      </w:r>
      <w:r w:rsidRPr="00AB1290">
        <w:rPr>
          <w:rFonts w:ascii="Times New Roman" w:hAnsi="Times New Roman"/>
        </w:rPr>
        <w:t>Вы</w:t>
      </w:r>
      <w:proofErr w:type="spellEnd"/>
      <w:proofErr w:type="gramEnd"/>
      <w:r w:rsidRPr="00AB1290">
        <w:rPr>
          <w:rFonts w:ascii="Times New Roman" w:hAnsi="Times New Roman"/>
        </w:rPr>
        <w:t xml:space="preserve"> способствуете обогащению опыта </w:t>
      </w: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AB1290">
        <w:rPr>
          <w:rFonts w:ascii="Times New Roman" w:hAnsi="Times New Roman"/>
          <w:b/>
          <w:bCs/>
          <w:color w:val="0070C0"/>
          <w:sz w:val="40"/>
          <w:szCs w:val="40"/>
        </w:rPr>
        <w:t xml:space="preserve">"Лучшие развивающие игры для детей </w:t>
      </w:r>
    </w:p>
    <w:p w:rsid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AB1290">
        <w:rPr>
          <w:rFonts w:ascii="Times New Roman" w:hAnsi="Times New Roman"/>
          <w:b/>
          <w:bCs/>
          <w:color w:val="0070C0"/>
          <w:sz w:val="40"/>
          <w:szCs w:val="40"/>
        </w:rPr>
        <w:t>от 1 до 3 лет".</w:t>
      </w:r>
    </w:p>
    <w:p w:rsid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AB1290" w:rsidRDefault="00AB1290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AB1290" w:rsidRPr="00AB1290" w:rsidRDefault="00C25FF7" w:rsidP="00AB129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C25FF7">
        <w:rPr>
          <w:rFonts w:ascii="Times New Roman" w:hAnsi="Times New Roman"/>
          <w:b/>
          <w:bCs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3113142" cy="2352315"/>
            <wp:effectExtent l="0" t="0" r="0" b="0"/>
            <wp:docPr id="1" name="Рисунок 1" descr="C:\Users\Пользователь\Desktop\Documents\дидактика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cuments\дидактика\image (4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77" cy="23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lastRenderedPageBreak/>
        <w:t>малыша, который впоследствии непременно отразится в игре.</w:t>
      </w: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Как играть с малышом в сюжетные игры: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При игре с малышом важно понимать, что это занятие формальным быть не может, и по сути своей должно доставлять удовольствие. </w:t>
      </w:r>
      <w:r w:rsidRPr="00AB1290">
        <w:rPr>
          <w:rFonts w:ascii="Times New Roman" w:hAnsi="Times New Roman"/>
        </w:rPr>
        <w:t>Поэтому </w:t>
      </w:r>
      <w:r w:rsidRPr="00AB1290">
        <w:rPr>
          <w:rFonts w:ascii="Times New Roman" w:hAnsi="Times New Roman"/>
          <w:b/>
          <w:bCs/>
        </w:rPr>
        <w:t>выбор поучающего тона для общения с ребенком в данном случае является ошибкой</w:t>
      </w:r>
      <w:r w:rsidRPr="00AB1290">
        <w:rPr>
          <w:rFonts w:ascii="Times New Roman" w:hAnsi="Times New Roman"/>
        </w:rPr>
        <w:t xml:space="preserve">. То есть давать команды вроде «Покорми </w:t>
      </w:r>
      <w:proofErr w:type="spellStart"/>
      <w:r w:rsidRPr="00AB1290">
        <w:rPr>
          <w:rFonts w:ascii="Times New Roman" w:hAnsi="Times New Roman"/>
        </w:rPr>
        <w:t>лялю</w:t>
      </w:r>
      <w:proofErr w:type="spellEnd"/>
      <w:r w:rsidRPr="00AB1290">
        <w:rPr>
          <w:rFonts w:ascii="Times New Roman" w:hAnsi="Times New Roman"/>
        </w:rPr>
        <w:t>» или «искупай куклу» не стоит, гораздо лучше косвенно побуждать малыша к действию: «Кукла хочет кушать, давай ее накормим?».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 </w:t>
      </w:r>
    </w:p>
    <w:p w:rsidR="00AB1290" w:rsidRPr="00AB1290" w:rsidRDefault="00AB1290" w:rsidP="00AB1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Начальный этап возникновения процессуальной игры в основном проходит по инициативе взрослого. </w:t>
      </w:r>
      <w:r w:rsidRPr="00AB1290">
        <w:rPr>
          <w:rFonts w:ascii="Times New Roman" w:hAnsi="Times New Roman"/>
        </w:rPr>
        <w:t xml:space="preserve">Вы показываете малышу игрушки, знакомите его с ними, рассказываете и показываете, какие действия можно с ними производить. Если изначально малыш и не стремится играть сам, Вы можете привлечь его в свою игру в качестве помощника, либо </w:t>
      </w:r>
      <w:proofErr w:type="gramStart"/>
      <w:r w:rsidRPr="00AB1290">
        <w:rPr>
          <w:rFonts w:ascii="Times New Roman" w:hAnsi="Times New Roman"/>
        </w:rPr>
        <w:t>для завершения</w:t>
      </w:r>
      <w:proofErr w:type="gramEnd"/>
      <w:r w:rsidRPr="00AB1290">
        <w:rPr>
          <w:rFonts w:ascii="Times New Roman" w:hAnsi="Times New Roman"/>
        </w:rPr>
        <w:t xml:space="preserve"> начатого Вами действия, либо распределив между Вами и малышом некоторое количество действий («Давай я покормлю зайчика, а ты его положишь спать?»)</w:t>
      </w:r>
    </w:p>
    <w:p w:rsidR="00AB1290" w:rsidRPr="00AB1290" w:rsidRDefault="00AB1290" w:rsidP="00AB12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Обращая внимания на речь во время игры</w:t>
      </w:r>
      <w:r w:rsidRPr="00AB1290">
        <w:rPr>
          <w:rFonts w:ascii="Times New Roman" w:hAnsi="Times New Roman"/>
        </w:rPr>
        <w:t xml:space="preserve">, не обязательно, чтобы речевое сопровождение исходило именно от малыша, это можете сделать и Вы, ведь игра в первую очередь носит действенный характер, особенно в раннем возрасте, когда ребенок может еще не уметь говорить. Тем не менее, обогащение игры </w:t>
      </w:r>
      <w:proofErr w:type="spellStart"/>
      <w:r w:rsidRPr="00AB1290">
        <w:rPr>
          <w:rFonts w:ascii="Times New Roman" w:hAnsi="Times New Roman"/>
        </w:rPr>
        <w:t>засчет</w:t>
      </w:r>
      <w:proofErr w:type="spellEnd"/>
      <w:r w:rsidRPr="00AB1290">
        <w:rPr>
          <w:rFonts w:ascii="Times New Roman" w:hAnsi="Times New Roman"/>
        </w:rPr>
        <w:t xml:space="preserve"> ее речевого сопровождения очень важно для дальнейшего развития процесса.</w:t>
      </w:r>
    </w:p>
    <w:p w:rsidR="00AB1290" w:rsidRPr="00AB1290" w:rsidRDefault="00AB1290" w:rsidP="00AB12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Еще один способ обогащения игры – введение большего количества игрушек. </w:t>
      </w:r>
      <w:r w:rsidRPr="00AB1290">
        <w:rPr>
          <w:rFonts w:ascii="Times New Roman" w:hAnsi="Times New Roman"/>
        </w:rPr>
        <w:t xml:space="preserve">Но при этом лучше соблюдать меру, ведь при слишком большом их количестве малыш может просто начать действовать хаотично, не зная за что взяться в первую очередь, если же игрушек слишком мало, одна-две, то у ребенка не будет свободы творчества. Лучше всего наблюдать за игрой ребенка и предлагать ему постепенно </w:t>
      </w:r>
      <w:r w:rsidRPr="00AB1290">
        <w:rPr>
          <w:rFonts w:ascii="Times New Roman" w:hAnsi="Times New Roman"/>
        </w:rPr>
        <w:t>расширить используемый ассортимент, логично вводя в сюжет новые предметы.</w:t>
      </w:r>
    </w:p>
    <w:p w:rsidR="00AB1290" w:rsidRPr="00AB1290" w:rsidRDefault="00AB1290" w:rsidP="00C25F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  <w:b/>
          <w:bCs/>
        </w:rPr>
        <w:t>Предметы-заместители делают игру более яркой и интересной для ребенка. </w:t>
      </w:r>
      <w:r w:rsidRPr="00AB1290">
        <w:rPr>
          <w:rFonts w:ascii="Times New Roman" w:hAnsi="Times New Roman"/>
        </w:rPr>
        <w:t>Если в игре отсутствуют нужные для нее предметы, их можно заменить другими, которые не имеют четких функций, стимулируя фантазию малыша, развитие его воображения. </w:t>
      </w:r>
      <w:r w:rsidRPr="00AB1290">
        <w:rPr>
          <w:rFonts w:ascii="Times New Roman" w:hAnsi="Times New Roman"/>
          <w:b/>
          <w:bCs/>
        </w:rPr>
        <w:t>Если Вы научите ребенка играть, используя предметы-заместители, то к завершению раннего возраста Ваш малыш сможет самостоятельно придумывать игры, воплощать сюжеты даже без опоры на игрушки реалистические.</w:t>
      </w: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  <w:r w:rsidRPr="00AB1290">
        <w:rPr>
          <w:rFonts w:ascii="Times New Roman" w:hAnsi="Times New Roman"/>
        </w:rPr>
        <w:t>Возможна и такая ситуация,</w:t>
      </w:r>
      <w:r w:rsidRPr="00AB1290">
        <w:rPr>
          <w:rFonts w:ascii="Times New Roman" w:hAnsi="Times New Roman"/>
          <w:b/>
          <w:bCs/>
        </w:rPr>
        <w:t> когда малыш использует предмет-заместитель, но сам еще четко не понимает его назначения. </w:t>
      </w:r>
      <w:r w:rsidRPr="00AB1290">
        <w:rPr>
          <w:rFonts w:ascii="Times New Roman" w:hAnsi="Times New Roman"/>
        </w:rPr>
        <w:t>В этом случае Ваша подсказка поможет ему четко определить роль предмета. Например, если ребенок подносит ко рту куклы шарик, а на вопрос, что кушает кукла, не может ответить, Вы можете спросить у него: «Может быть это яблоко?». Малыш согласится с Вами, и в дальнейшем он уже сам будет соотносить конкретный образ с предметом-заместителем.</w:t>
      </w:r>
    </w:p>
    <w:p w:rsidR="00AB1290" w:rsidRDefault="00AB1290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B1290">
        <w:rPr>
          <w:rFonts w:ascii="Times New Roman" w:hAnsi="Times New Roman"/>
          <w:b/>
          <w:bCs/>
        </w:rPr>
        <w:t>Желаем Вам и Вашему малышу приятных совместных игр, направленных на его гармоничное развитие!</w:t>
      </w: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C25FF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C25FF7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771C4AAB" wp14:editId="13697045">
            <wp:extent cx="2791663" cy="2209800"/>
            <wp:effectExtent l="0" t="0" r="8890" b="0"/>
            <wp:docPr id="2" name="Рисунок 2" descr="C:\Users\Пользователь\Desktop\Documents\дидактика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ocuments\дидактика\image (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9" cy="221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Default="00C25FF7" w:rsidP="00AB12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FF7" w:rsidRPr="00AB1290" w:rsidRDefault="00C25FF7" w:rsidP="00C25FF7">
      <w:pPr>
        <w:spacing w:after="0" w:line="240" w:lineRule="auto"/>
        <w:jc w:val="center"/>
        <w:rPr>
          <w:rFonts w:ascii="Times New Roman" w:hAnsi="Times New Roman"/>
        </w:rPr>
      </w:pP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p w:rsidR="00AB1290" w:rsidRPr="00AB1290" w:rsidRDefault="00AB1290" w:rsidP="00AB1290">
      <w:pPr>
        <w:spacing w:after="0" w:line="240" w:lineRule="auto"/>
        <w:jc w:val="both"/>
        <w:rPr>
          <w:rFonts w:ascii="Times New Roman" w:hAnsi="Times New Roman"/>
        </w:rPr>
      </w:pPr>
    </w:p>
    <w:sectPr w:rsidR="00AB1290" w:rsidRPr="00AB1290" w:rsidSect="00AB1290">
      <w:pgSz w:w="16838" w:h="11906" w:orient="landscape"/>
      <w:pgMar w:top="426" w:right="253" w:bottom="284" w:left="426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51F"/>
    <w:multiLevelType w:val="multilevel"/>
    <w:tmpl w:val="BB5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62F4E"/>
    <w:multiLevelType w:val="multilevel"/>
    <w:tmpl w:val="DDAA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12292"/>
    <w:multiLevelType w:val="multilevel"/>
    <w:tmpl w:val="061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C4B3C"/>
    <w:multiLevelType w:val="multilevel"/>
    <w:tmpl w:val="F1B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5"/>
    <w:rsid w:val="002D5F6D"/>
    <w:rsid w:val="004D67F1"/>
    <w:rsid w:val="00AB1290"/>
    <w:rsid w:val="00C25FF7"/>
    <w:rsid w:val="00E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86E2-0064-4089-9DAE-5FDB2CC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-sovenka.ru/Luchshie-igryi-i-igrushki-dlya-detey-v-vozraste-1-3-let/Luchshie-razvivayuschie-igrushki-dlya-detey-ot-1-do-3-let/kukli-igrush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1008</Words>
  <Characters>5746</Characters>
  <Application>Microsoft Office Word</Application>
  <DocSecurity>0</DocSecurity>
  <Lines>47</Lines>
  <Paragraphs>13</Paragraphs>
  <ScaleCrop>false</ScaleCrop>
  <Company>HP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Гирсова</dc:creator>
  <cp:keywords/>
  <dc:description/>
  <cp:lastModifiedBy>Татьяна Гирсова</cp:lastModifiedBy>
  <cp:revision>3</cp:revision>
  <dcterms:created xsi:type="dcterms:W3CDTF">2019-01-10T04:15:00Z</dcterms:created>
  <dcterms:modified xsi:type="dcterms:W3CDTF">2019-01-10T04:29:00Z</dcterms:modified>
</cp:coreProperties>
</file>