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DA1FC" w14:textId="77777777" w:rsidR="00397ED7" w:rsidRPr="00397ED7" w:rsidRDefault="00397ED7" w:rsidP="00397ED7">
      <w:pPr>
        <w:spacing w:after="0" w:line="240" w:lineRule="auto"/>
        <w:outlineLvl w:val="1"/>
        <w:rPr>
          <w:rFonts w:ascii="Helvetica" w:eastAsia="Times New Roman" w:hAnsi="Helvetica" w:cs="Helvetica"/>
          <w:color w:val="41484E"/>
          <w:sz w:val="30"/>
          <w:szCs w:val="30"/>
          <w:lang w:eastAsia="ru-RU"/>
        </w:rPr>
      </w:pPr>
      <w:r w:rsidRPr="00397ED7">
        <w:rPr>
          <w:rFonts w:ascii="Helvetica" w:eastAsia="Times New Roman" w:hAnsi="Helvetica" w:cs="Helvetica"/>
          <w:color w:val="41484E"/>
          <w:sz w:val="30"/>
          <w:szCs w:val="30"/>
          <w:lang w:eastAsia="ru-RU"/>
        </w:rPr>
        <w:t xml:space="preserve">Указ Главы Республики Саха (Якутия) 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Pr="00397ED7">
        <w:rPr>
          <w:rFonts w:ascii="Helvetica" w:eastAsia="Times New Roman" w:hAnsi="Helvetica" w:cs="Helvetica"/>
          <w:color w:val="41484E"/>
          <w:sz w:val="30"/>
          <w:szCs w:val="30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color w:val="41484E"/>
          <w:sz w:val="30"/>
          <w:szCs w:val="30"/>
          <w:lang w:eastAsia="ru-RU"/>
        </w:rPr>
        <w:t xml:space="preserve"> инфекции (COVID-19) на территории</w:t>
      </w:r>
    </w:p>
    <w:p w14:paraId="690BFFA2" w14:textId="77777777" w:rsidR="00397ED7" w:rsidRPr="00397ED7" w:rsidRDefault="00397ED7" w:rsidP="00397ED7">
      <w:pPr>
        <w:spacing w:after="0" w:line="240" w:lineRule="auto"/>
        <w:rPr>
          <w:rFonts w:ascii="Arial" w:eastAsia="Times New Roman" w:hAnsi="Arial" w:cs="Arial"/>
          <w:color w:val="6B7785"/>
          <w:sz w:val="23"/>
          <w:szCs w:val="23"/>
          <w:lang w:eastAsia="ru-RU"/>
        </w:rPr>
      </w:pPr>
      <w:r w:rsidRPr="00397ED7">
        <w:rPr>
          <w:rFonts w:ascii="Arial" w:eastAsia="Times New Roman" w:hAnsi="Arial" w:cs="Arial"/>
          <w:color w:val="6B7785"/>
          <w:sz w:val="23"/>
          <w:szCs w:val="23"/>
          <w:lang w:eastAsia="ru-RU"/>
        </w:rPr>
        <w:t>23:38</w:t>
      </w:r>
    </w:p>
    <w:p w14:paraId="0C5AE7CF" w14:textId="77777777" w:rsidR="00397ED7" w:rsidRPr="00397ED7" w:rsidRDefault="00397ED7" w:rsidP="00397ED7">
      <w:pPr>
        <w:spacing w:after="0" w:line="240" w:lineRule="auto"/>
        <w:rPr>
          <w:rFonts w:ascii="Helvetica" w:eastAsia="Times New Roman" w:hAnsi="Helvetica" w:cs="Helvetica"/>
          <w:color w:val="41484E"/>
          <w:sz w:val="24"/>
          <w:szCs w:val="24"/>
          <w:lang w:eastAsia="ru-RU"/>
        </w:rPr>
      </w:pPr>
      <w:r w:rsidRPr="00397ED7">
        <w:rPr>
          <w:rFonts w:ascii="Helvetica" w:eastAsia="Times New Roman" w:hAnsi="Helvetica" w:cs="Helvetica"/>
          <w:color w:val="41484E"/>
          <w:sz w:val="24"/>
          <w:szCs w:val="24"/>
          <w:lang w:eastAsia="ru-RU"/>
        </w:rPr>
        <w:t> </w:t>
      </w:r>
    </w:p>
    <w:p w14:paraId="167BB0A4" w14:textId="77777777" w:rsidR="00397ED7" w:rsidRPr="00397ED7" w:rsidRDefault="00397ED7" w:rsidP="00397ED7">
      <w:pPr>
        <w:spacing w:after="0" w:line="240" w:lineRule="auto"/>
        <w:rPr>
          <w:rFonts w:ascii="Arial" w:eastAsia="Times New Roman" w:hAnsi="Arial" w:cs="Arial"/>
          <w:color w:val="6B7785"/>
          <w:sz w:val="23"/>
          <w:szCs w:val="23"/>
          <w:lang w:eastAsia="ru-RU"/>
        </w:rPr>
      </w:pPr>
      <w:r w:rsidRPr="00397ED7">
        <w:rPr>
          <w:rFonts w:ascii="Arial" w:eastAsia="Times New Roman" w:hAnsi="Arial" w:cs="Arial"/>
          <w:color w:val="6B7785"/>
          <w:sz w:val="23"/>
          <w:szCs w:val="23"/>
          <w:lang w:eastAsia="ru-RU"/>
        </w:rPr>
        <w:t>27 апреля 2020</w:t>
      </w:r>
    </w:p>
    <w:p w14:paraId="22343F26" w14:textId="77777777" w:rsidR="00397ED7" w:rsidRPr="00397ED7" w:rsidRDefault="00397ED7" w:rsidP="00397ED7">
      <w:pPr>
        <w:spacing w:after="0" w:line="240" w:lineRule="auto"/>
        <w:jc w:val="center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инфекции (COVID-19) на территории Республики Саха (Якутия)</w:t>
      </w:r>
    </w:p>
    <w:p w14:paraId="496757CA" w14:textId="77777777" w:rsidR="00397ED7" w:rsidRPr="00397ED7" w:rsidRDefault="00397ED7" w:rsidP="00397ED7">
      <w:pPr>
        <w:spacing w:before="150"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 </w:t>
      </w:r>
    </w:p>
    <w:p w14:paraId="1C9FC90F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 соответствии с пунктом «у» части 1 статьи 11 Федерального закона от 21 декабря 1994 г. № 68-ФЗ «О защите населения и территорий от чрезвычайных ситуаций природного и техногенного характера» постановляю:</w:t>
      </w:r>
    </w:p>
    <w:p w14:paraId="38F114C6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1.           Утвердить прилагаемые правила поведения, обязательные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инфекции (COVID-19) на территории Республики Саха (Якутия).</w:t>
      </w:r>
    </w:p>
    <w:p w14:paraId="13B6BEFB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2.           Определить, что правила поведения, обязательные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инфекции (COVID-19) на территории Республики Саха (Якутия), действуют до отмены режима повышенной готовности для органов управления и сил Якутской территориальной подсистемы Единой государственной системы предупреждения и ликвидации чрезвычайных ситуаций, введенного 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инфекции (COVID-19)».</w:t>
      </w:r>
    </w:p>
    <w:p w14:paraId="64C96EDC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3.           Настоящий Указ вступает в силу со дня его официального опубликования.</w:t>
      </w:r>
    </w:p>
    <w:p w14:paraId="1EAED94C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4.           Опубликовать настоящий Указ в официальных средствах массовой информации.</w:t>
      </w:r>
    </w:p>
    <w:p w14:paraId="34D2F740" w14:textId="77777777" w:rsidR="00397ED7" w:rsidRPr="00397ED7" w:rsidRDefault="00397ED7" w:rsidP="00397ED7">
      <w:pPr>
        <w:spacing w:before="150"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 </w:t>
      </w:r>
    </w:p>
    <w:p w14:paraId="1C642666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Глава</w:t>
      </w:r>
    </w:p>
    <w:p w14:paraId="4921C9DB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Республики Саха (</w:t>
      </w:r>
      <w:proofErr w:type="gramStart"/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Якутия)   </w:t>
      </w:r>
      <w:proofErr w:type="gramEnd"/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                                                                     А.НИКОЛАЕВ        </w:t>
      </w: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                                                               </w:t>
      </w:r>
    </w:p>
    <w:p w14:paraId="3049B63E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27 апреля 2020 года</w:t>
      </w:r>
    </w:p>
    <w:p w14:paraId="16E140A4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№ 1143</w:t>
      </w:r>
    </w:p>
    <w:p w14:paraId="5A799E6E" w14:textId="77777777" w:rsidR="00397ED7" w:rsidRPr="00397ED7" w:rsidRDefault="00397ED7" w:rsidP="00397ED7">
      <w:pPr>
        <w:spacing w:before="150"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lastRenderedPageBreak/>
        <w:t> </w:t>
      </w:r>
    </w:p>
    <w:p w14:paraId="06BFCD69" w14:textId="77777777" w:rsidR="00397ED7" w:rsidRPr="00397ED7" w:rsidRDefault="00397ED7" w:rsidP="00397ED7">
      <w:pPr>
        <w:spacing w:before="150"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 </w:t>
      </w:r>
    </w:p>
    <w:p w14:paraId="0737FAC2" w14:textId="77777777" w:rsidR="00397ED7" w:rsidRPr="00397ED7" w:rsidRDefault="00397ED7" w:rsidP="00397ED7">
      <w:pPr>
        <w:spacing w:after="0" w:line="240" w:lineRule="auto"/>
        <w:jc w:val="center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ПРАВИЛА</w:t>
      </w:r>
    </w:p>
    <w:p w14:paraId="099B8E24" w14:textId="77777777" w:rsidR="00397ED7" w:rsidRPr="00397ED7" w:rsidRDefault="00397ED7" w:rsidP="00397ED7">
      <w:pPr>
        <w:spacing w:after="0" w:line="240" w:lineRule="auto"/>
        <w:jc w:val="center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поведения, обязательные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инфекции (COVID-19) на территории Республики Саха (Якутия)</w:t>
      </w:r>
    </w:p>
    <w:p w14:paraId="2FA8AE41" w14:textId="77777777" w:rsidR="00397ED7" w:rsidRPr="00397ED7" w:rsidRDefault="00397ED7" w:rsidP="00397ED7">
      <w:pPr>
        <w:spacing w:before="150" w:after="0" w:line="240" w:lineRule="auto"/>
        <w:jc w:val="center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  <w:t> </w:t>
      </w:r>
    </w:p>
    <w:p w14:paraId="7531CFC6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1.           Общие положения</w:t>
      </w:r>
    </w:p>
    <w:p w14:paraId="12FCC8CE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1.1.       Настоящие правила поведения, обязательные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инфекции (COVID-19) на территории Республики Саха (Якутия) (далее - правила), устанавливают требования к поведению, обязательные для исполнения гражданами и организациями в условиях режима повышенной готовности для органов управления и сил Якутской территориальной подсистемы Единой государственной системы предупреждения и ликвидации чрезвычайных ситуаций, введенного Указом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инфекции (COVID-19)».</w:t>
      </w:r>
    </w:p>
    <w:p w14:paraId="06B053A4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1.2.       В целях настоящих правил под организациями понимаются юридические лица всех форм собственности и индивидуальные предприниматели, осуществляющие свою деятельность на территории Республики Саха (Якутия).</w:t>
      </w:r>
    </w:p>
    <w:p w14:paraId="35857506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1.3.       За нарушение настоящих правил предусматривается административная ответственность, предусмотренная статьей 20.6.1 Кодекса Российской Федерации об административных правонарушениях.</w:t>
      </w:r>
    </w:p>
    <w:p w14:paraId="5BE734BB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           Правила поведения, обязательные для исполнения гражданами</w:t>
      </w:r>
    </w:p>
    <w:p w14:paraId="4FDEC3B2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2.1.       Граждане, проживающие (пребывающие) на территории Республики Саха (Якутия), обязаны:</w:t>
      </w:r>
    </w:p>
    <w:p w14:paraId="300674BB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1)           соблюдать дистанцию до других граждан не менее 1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02B90773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2)      соблюдать санитарно-эпидемиологические требования при захоронении тел лиц, умерших от новой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инфекции (COVID-19).</w:t>
      </w:r>
    </w:p>
    <w:p w14:paraId="0F5F6E45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2.2.       Граждане, проживающие (пребывающие) на территориях муниципальных образований Республики Саха (Якутия), указанных в пункте 4 Указа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инфекции (COVID-19)», Указе Главы Республики </w:t>
      </w: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 xml:space="preserve">Саха (Якутия) от 11 апреля 2020 г. № 1110 «О введении ограничительных мероприятий (карантина) на территории муниципального образования «Г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ород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Алдан»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Алданского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улуса (района) Республики Саха (Якутия) и поселка Ленинский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Алданского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района Республики Саха (Якутия)», обязаны:</w:t>
      </w:r>
    </w:p>
    <w:p w14:paraId="5B15F5FA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1) не покидать места проживания (пребывания), за исключением случаев:</w:t>
      </w:r>
    </w:p>
    <w:p w14:paraId="748A6F67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обращения за экстренной (неотложной) медицинской помощью и случаев иной прямой угрозы жизни и здоровью;</w:t>
      </w:r>
    </w:p>
    <w:p w14:paraId="7DE0BEB8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следования к месту (от места) осуществления деятельности (в том числе работы), которая не приостановлена в соответствии с правовыми актами Главы Республики Саха (Якутия);</w:t>
      </w:r>
    </w:p>
    <w:p w14:paraId="3201A63C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осуществления деятельности, связанной с передвижением по территории Республики Саха (Якутия), в случае если такое передвижение непосредственно связано с осуществлением деятельности, которая не приостановлена в соответствии с правовыми актами Главы Республики Саха (Якутия) (в том числе оказанием услуг доставки);</w:t>
      </w:r>
    </w:p>
    <w:p w14:paraId="04531C59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следования к ближайшему месту приобретения товаров, работ, услуг, реализация которых не ограничена в соответствии с правовыми актами Главы Республики Саха (Якутия);</w:t>
      </w:r>
    </w:p>
    <w:p w14:paraId="03733FED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выгула домашних животных на расстоянии, не превышающем 100 метров от места проживания (пребывания);</w:t>
      </w:r>
    </w:p>
    <w:p w14:paraId="77682669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выноса отходов до ближайшего места накопления отходов;</w:t>
      </w:r>
    </w:p>
    <w:p w14:paraId="719676A3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следования по вызову сотрудников правоохранительных и следственных органов, органов прокуратуры, судебных органов для совершения процессуальных и (или) иных действий в соответствии с законодательством Российской Федерации.</w:t>
      </w:r>
    </w:p>
    <w:p w14:paraId="34524C05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При этом необходимо при себе иметь и предъявлять по требованию уполномоченных должностных лиц документ, удостоверяющий личность гражданина, а также документы (при наличии), подтверждающие случаи, исключающие обязанность не покидать место проживания (пребывания);</w:t>
      </w:r>
    </w:p>
    <w:p w14:paraId="543B1895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2) соблюдать масочный режим при нахождении во всех видах общественного транспорта и такси, а также при посещении:</w:t>
      </w:r>
    </w:p>
    <w:p w14:paraId="7A2AF1E1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аптек и аптечных пунктов, помещений (площадей) объектов торговли, других организаций, связанных с обслуживанием (оказанием услуг) населения, деятельность которых не приостановлена;</w:t>
      </w:r>
    </w:p>
    <w:p w14:paraId="5C8E3834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органов государственной власти и местного самоуправления; зданий, строений, сооружений транспортной инфраструктуры (автовокзалы, железнодорожные вокзалы, речные вокзалы, аэропорты, остановки всех видов транспорта общего пользования городского, пригородного и местного сообщения); иных общественных мест.</w:t>
      </w:r>
    </w:p>
    <w:p w14:paraId="570EF948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2.3.       Граждане в возрасте старше 65 лет, а также граждане, имеющие хронические заболевания и состояния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иммуносупрессии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указанные в приложении № 1 к Указу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</w:t>
      </w: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 xml:space="preserve">новой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инфекции (COVID-19)», обязаны соблюдать режим самоизоляции по месту проживания.</w:t>
      </w:r>
    </w:p>
    <w:p w14:paraId="747E298D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2.4.       Ограничения, установленные подпунктом 1 пункта 2.1 и пунктом 2.2 настоящих правил,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14:paraId="270D03BB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3.           Правила поведения, обязательные для исполнения организациями</w:t>
      </w:r>
    </w:p>
    <w:p w14:paraId="3954DA00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3.1. Организации обязаны:</w:t>
      </w:r>
    </w:p>
    <w:p w14:paraId="073C0D44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1)          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14:paraId="25D5A652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2)           предоставлять работникам средства индивидуальной защиты;</w:t>
      </w:r>
    </w:p>
    <w:p w14:paraId="105A6F9C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3)           приостановить деятельность при угрозе безопасности жизнедеятельности работников и иных граждан, находящихся на территории организации;</w:t>
      </w:r>
    </w:p>
    <w:p w14:paraId="787862A6" w14:textId="77777777" w:rsidR="00397ED7" w:rsidRPr="00397ED7" w:rsidRDefault="00397ED7" w:rsidP="00397ED7">
      <w:pPr>
        <w:spacing w:after="0" w:line="240" w:lineRule="auto"/>
        <w:jc w:val="both"/>
        <w:rPr>
          <w:rFonts w:ascii="Helvetica" w:eastAsia="Times New Roman" w:hAnsi="Helvetica" w:cs="Helvetica"/>
          <w:color w:val="41484E"/>
          <w:sz w:val="27"/>
          <w:szCs w:val="27"/>
          <w:lang w:eastAsia="ru-RU"/>
        </w:rPr>
      </w:pPr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4)           соблюдать требования, установленные Указом Главы Республики Саха (Якутия) от 14 апреля 2020 г. № 1119 «О мерах по реализации Указа Президента Российской Федерации от 2 апреля 2020 г. № 239 “О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97ED7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инфекции (COVID-19)”».</w:t>
      </w:r>
    </w:p>
    <w:p w14:paraId="7D317CF1" w14:textId="7881450E" w:rsidR="00560503" w:rsidRDefault="00560503" w:rsidP="002C6661">
      <w:pPr>
        <w:jc w:val="center"/>
        <w:rPr>
          <w:sz w:val="72"/>
          <w:szCs w:val="72"/>
        </w:rPr>
      </w:pPr>
    </w:p>
    <w:sectPr w:rsidR="0056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1B"/>
    <w:rsid w:val="001A5A38"/>
    <w:rsid w:val="001D648F"/>
    <w:rsid w:val="002C6661"/>
    <w:rsid w:val="00397ED7"/>
    <w:rsid w:val="00461231"/>
    <w:rsid w:val="004616AE"/>
    <w:rsid w:val="00560503"/>
    <w:rsid w:val="00620E1B"/>
    <w:rsid w:val="006677D7"/>
    <w:rsid w:val="00803E4B"/>
    <w:rsid w:val="00923C40"/>
    <w:rsid w:val="00986FB4"/>
    <w:rsid w:val="00EB4599"/>
    <w:rsid w:val="00E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D7CA"/>
  <w15:chartTrackingRefBased/>
  <w15:docId w15:val="{91ED39A3-4B8B-4449-BCFD-6B46830D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50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97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97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9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88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cp:lastPrinted>2020-04-27T23:16:00Z</cp:lastPrinted>
  <dcterms:created xsi:type="dcterms:W3CDTF">2020-04-27T23:31:00Z</dcterms:created>
  <dcterms:modified xsi:type="dcterms:W3CDTF">2020-04-27T23:31:00Z</dcterms:modified>
</cp:coreProperties>
</file>