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8EAC" w14:textId="77777777" w:rsidR="008E488C" w:rsidRPr="006A2F5A" w:rsidRDefault="008E488C" w:rsidP="006A2F5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6A2F5A">
        <w:rPr>
          <w:rStyle w:val="a4"/>
          <w:color w:val="111111"/>
          <w:bdr w:val="none" w:sz="0" w:space="0" w:color="auto" w:frame="1"/>
        </w:rPr>
        <w:t>Положение</w:t>
      </w:r>
    </w:p>
    <w:p w14:paraId="31F42564" w14:textId="31B70288" w:rsidR="008E488C" w:rsidRPr="006A2F5A" w:rsidRDefault="008E488C" w:rsidP="006A2F5A">
      <w:pPr>
        <w:pStyle w:val="a3"/>
        <w:spacing w:before="0" w:beforeAutospacing="0" w:after="0" w:afterAutospacing="0"/>
        <w:jc w:val="center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6A2F5A">
        <w:rPr>
          <w:b/>
          <w:bCs/>
          <w:color w:val="111111"/>
          <w:bdr w:val="none" w:sz="0" w:space="0" w:color="auto" w:frame="1"/>
          <w:shd w:val="clear" w:color="auto" w:fill="FFFFFF"/>
        </w:rPr>
        <w:t xml:space="preserve">о проведении конкурса на лучший </w:t>
      </w:r>
      <w:r w:rsidR="006A2F5A">
        <w:rPr>
          <w:b/>
          <w:bCs/>
          <w:color w:val="111111"/>
          <w:bdr w:val="none" w:sz="0" w:space="0" w:color="auto" w:frame="1"/>
          <w:shd w:val="clear" w:color="auto" w:fill="FFFFFF"/>
        </w:rPr>
        <w:t>Л</w:t>
      </w:r>
      <w:r w:rsidRPr="006A2F5A">
        <w:rPr>
          <w:b/>
          <w:bCs/>
          <w:color w:val="111111"/>
          <w:bdr w:val="none" w:sz="0" w:space="0" w:color="auto" w:frame="1"/>
          <w:shd w:val="clear" w:color="auto" w:fill="FFFFFF"/>
        </w:rPr>
        <w:t>эпбук</w:t>
      </w:r>
    </w:p>
    <w:p w14:paraId="7E4B3D0C" w14:textId="77777777" w:rsidR="008E488C" w:rsidRPr="006A2F5A" w:rsidRDefault="008E488C" w:rsidP="006A2F5A">
      <w:pPr>
        <w:pStyle w:val="a3"/>
        <w:spacing w:before="0" w:beforeAutospacing="0" w:after="0" w:afterAutospacing="0"/>
        <w:jc w:val="center"/>
        <w:rPr>
          <w:b/>
          <w:bCs/>
          <w:color w:val="111111"/>
          <w:bdr w:val="none" w:sz="0" w:space="0" w:color="auto" w:frame="1"/>
          <w:shd w:val="clear" w:color="auto" w:fill="FFFFFF"/>
        </w:rPr>
      </w:pPr>
      <w:r w:rsidRPr="006A2F5A">
        <w:rPr>
          <w:b/>
          <w:bCs/>
          <w:color w:val="111111"/>
          <w:bdr w:val="none" w:sz="0" w:space="0" w:color="auto" w:frame="1"/>
          <w:shd w:val="clear" w:color="auto" w:fill="FFFFFF"/>
        </w:rPr>
        <w:t>по речевому развитию дошкольников</w:t>
      </w:r>
    </w:p>
    <w:p w14:paraId="2771FFC1" w14:textId="373160CD" w:rsidR="008E488C" w:rsidRDefault="008E488C" w:rsidP="006A2F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bdr w:val="none" w:sz="0" w:space="0" w:color="auto" w:frame="1"/>
        </w:rPr>
      </w:pPr>
      <w:r w:rsidRPr="006A2F5A">
        <w:rPr>
          <w:rStyle w:val="a4"/>
          <w:color w:val="111111"/>
          <w:bdr w:val="none" w:sz="0" w:space="0" w:color="auto" w:frame="1"/>
        </w:rPr>
        <w:t>в МБДОУ «Детский сад №</w:t>
      </w:r>
      <w:r w:rsidR="00671171">
        <w:rPr>
          <w:rStyle w:val="a4"/>
          <w:color w:val="111111"/>
          <w:bdr w:val="none" w:sz="0" w:space="0" w:color="auto" w:frame="1"/>
        </w:rPr>
        <w:t xml:space="preserve"> 84 «Искорка</w:t>
      </w:r>
      <w:r w:rsidRPr="006A2F5A">
        <w:rPr>
          <w:rStyle w:val="a4"/>
          <w:color w:val="111111"/>
          <w:bdr w:val="none" w:sz="0" w:space="0" w:color="auto" w:frame="1"/>
        </w:rPr>
        <w:t>»</w:t>
      </w:r>
    </w:p>
    <w:p w14:paraId="6F84EC5D" w14:textId="77777777" w:rsidR="006A2F5A" w:rsidRPr="006A2F5A" w:rsidRDefault="006A2F5A" w:rsidP="006A2F5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14:paraId="5B6D5578" w14:textId="180619DE" w:rsidR="008E488C" w:rsidRDefault="008E488C" w:rsidP="006711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jc w:val="both"/>
        <w:rPr>
          <w:i/>
          <w:iCs/>
          <w:color w:val="111111"/>
          <w:bdr w:val="none" w:sz="0" w:space="0" w:color="auto" w:frame="1"/>
        </w:rPr>
      </w:pPr>
      <w:r w:rsidRPr="006A2F5A">
        <w:rPr>
          <w:i/>
          <w:iCs/>
          <w:color w:val="111111"/>
          <w:bdr w:val="none" w:sz="0" w:space="0" w:color="auto" w:frame="1"/>
        </w:rPr>
        <w:t>Общие положения.</w:t>
      </w:r>
    </w:p>
    <w:p w14:paraId="1B2FE8E3" w14:textId="77777777" w:rsidR="00671171" w:rsidRPr="006A2F5A" w:rsidRDefault="00671171" w:rsidP="006711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0C74CBF1" w14:textId="096F7C1E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Положение о конкурсе на лучший </w:t>
      </w:r>
      <w:r w:rsidR="00D921ED">
        <w:rPr>
          <w:color w:val="111111"/>
        </w:rPr>
        <w:t>Л</w:t>
      </w:r>
      <w:r w:rsidRPr="006A2F5A">
        <w:rPr>
          <w:color w:val="111111"/>
        </w:rPr>
        <w:t>эпбук по речевому развитию дошкольников (далее Конкурс) регламентирует порядок проведения смотра-конкурса в МБДОУ</w:t>
      </w:r>
      <w:r w:rsidR="00671171">
        <w:rPr>
          <w:color w:val="111111"/>
        </w:rPr>
        <w:t xml:space="preserve"> «Детский сад № 84 «Искорка»</w:t>
      </w:r>
      <w:r w:rsidRPr="006A2F5A">
        <w:rPr>
          <w:color w:val="111111"/>
        </w:rPr>
        <w:t>.</w:t>
      </w:r>
    </w:p>
    <w:p w14:paraId="77C08CE0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i/>
          <w:iCs/>
          <w:color w:val="111111"/>
          <w:bdr w:val="none" w:sz="0" w:space="0" w:color="auto" w:frame="1"/>
        </w:rPr>
        <w:t>2. Цель и задачи.</w:t>
      </w:r>
    </w:p>
    <w:p w14:paraId="30E973A6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2.1. Цель: внедрение инновационных технологий обучения в условиях реализации ФГОС ДО, соответствующих новым требованиям и целям организации образовательного процесса.</w:t>
      </w:r>
    </w:p>
    <w:p w14:paraId="07066DF7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2.2. Задачи:</w:t>
      </w:r>
    </w:p>
    <w:p w14:paraId="1CB55B39" w14:textId="341A5F1C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- Повышать творческую активность </w:t>
      </w:r>
      <w:r w:rsidR="006A2F5A">
        <w:rPr>
          <w:color w:val="111111"/>
        </w:rPr>
        <w:t>родителей</w:t>
      </w:r>
      <w:r w:rsidRPr="006A2F5A">
        <w:rPr>
          <w:color w:val="111111"/>
        </w:rPr>
        <w:t xml:space="preserve"> по созданию и использованию инновационных дидактических средств обучения и развития ребенка;</w:t>
      </w:r>
    </w:p>
    <w:p w14:paraId="74795FE9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- Стимулировать совместную деятельность взрослого и ребенка;</w:t>
      </w:r>
    </w:p>
    <w:p w14:paraId="6F617569" w14:textId="72BF850B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-</w:t>
      </w:r>
      <w:r w:rsidR="006A2F5A">
        <w:rPr>
          <w:color w:val="111111"/>
        </w:rPr>
        <w:t xml:space="preserve"> </w:t>
      </w:r>
      <w:r w:rsidRPr="006A2F5A">
        <w:rPr>
          <w:color w:val="111111"/>
        </w:rPr>
        <w:t>Развивать детскую познавательную, творческую, трудовую инициативу дошкольников.</w:t>
      </w:r>
    </w:p>
    <w:p w14:paraId="08E24272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i/>
          <w:iCs/>
          <w:color w:val="111111"/>
          <w:bdr w:val="none" w:sz="0" w:space="0" w:color="auto" w:frame="1"/>
        </w:rPr>
        <w:t>3. Участники Конкурса.</w:t>
      </w:r>
    </w:p>
    <w:p w14:paraId="6B1BC848" w14:textId="3FD07110" w:rsidR="008E488C" w:rsidRPr="006A2F5A" w:rsidRDefault="006A2F5A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В конкурсе принимают участие</w:t>
      </w:r>
      <w:r>
        <w:rPr>
          <w:color w:val="111111"/>
        </w:rPr>
        <w:t xml:space="preserve"> дети старшего дошкольного возраста и их родители (законные представители).</w:t>
      </w:r>
      <w:r w:rsidR="008E488C" w:rsidRPr="006A2F5A">
        <w:rPr>
          <w:color w:val="111111"/>
        </w:rPr>
        <w:t xml:space="preserve"> </w:t>
      </w:r>
    </w:p>
    <w:p w14:paraId="23DF6D31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i/>
          <w:iCs/>
          <w:color w:val="111111"/>
          <w:bdr w:val="none" w:sz="0" w:space="0" w:color="auto" w:frame="1"/>
        </w:rPr>
        <w:t>4. Критерии оценки и основные требования.</w:t>
      </w:r>
    </w:p>
    <w:p w14:paraId="4D6CAE2B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4.1. Жюри оценивает работу по следующим параметрам:</w:t>
      </w:r>
    </w:p>
    <w:p w14:paraId="5D627864" w14:textId="7DAC1895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- соответствие содержания </w:t>
      </w:r>
      <w:r w:rsidR="006A2F5A">
        <w:rPr>
          <w:color w:val="111111"/>
        </w:rPr>
        <w:t>Л</w:t>
      </w:r>
      <w:r w:rsidRPr="006A2F5A">
        <w:rPr>
          <w:color w:val="111111"/>
        </w:rPr>
        <w:t>эпбука выбранной тематике;</w:t>
      </w:r>
    </w:p>
    <w:p w14:paraId="25B18D30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- соответствие содержания и оформления возрастным особенностям дошкольников;</w:t>
      </w:r>
    </w:p>
    <w:p w14:paraId="278243C1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- эстетика оформления;</w:t>
      </w:r>
    </w:p>
    <w:p w14:paraId="4B6E0A5F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- оригинальность, качество исполнения;</w:t>
      </w:r>
    </w:p>
    <w:p w14:paraId="5790AE62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- разнообразие элементов (кармашки, мини-книжки, книжки-гармошки, блокнотики, вращающиеся круги, конвертики, карточки, разворачивающиеся страницы и т. д.)</w:t>
      </w:r>
    </w:p>
    <w:p w14:paraId="647ED791" w14:textId="79EB8BCD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-</w:t>
      </w:r>
      <w:r w:rsidR="006A2F5A">
        <w:rPr>
          <w:color w:val="111111"/>
        </w:rPr>
        <w:t xml:space="preserve"> </w:t>
      </w:r>
      <w:r w:rsidRPr="006A2F5A">
        <w:rPr>
          <w:color w:val="111111"/>
        </w:rPr>
        <w:t xml:space="preserve">соответствие </w:t>
      </w:r>
      <w:r w:rsidR="006A2F5A">
        <w:rPr>
          <w:color w:val="111111"/>
        </w:rPr>
        <w:t>Л</w:t>
      </w:r>
      <w:r w:rsidRPr="006A2F5A">
        <w:rPr>
          <w:color w:val="111111"/>
        </w:rPr>
        <w:t>эпбука требованиям ФГОС ДО к развивающей предметно-пространственной среде:</w:t>
      </w:r>
    </w:p>
    <w:p w14:paraId="7120BA14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• информативен и содержательно-насыщен (в одной папке размещено достаточно много информации по определенной теме);</w:t>
      </w:r>
    </w:p>
    <w:p w14:paraId="0F8F7A65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• полифункционален - способствует развитию творчества, воображения, есть возможность использовать его как с подгруппой детей, так и индивидуально; обладает дидактическими свойствами, является средством художественно — эстетического развития ребенка, приобщает его к миру искусства;</w:t>
      </w:r>
    </w:p>
    <w:p w14:paraId="0E57222D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• вариативен (существует несколько вариантов использования каждой его части); обеспечивает игровую, познавательную, исследовательскую и творческую активность всех воспитанников;</w:t>
      </w:r>
    </w:p>
    <w:p w14:paraId="3FC6D5A4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lastRenderedPageBreak/>
        <w:t>• трансформируем (возможность применения в зависимости от образовательной ситуации);</w:t>
      </w:r>
    </w:p>
    <w:p w14:paraId="49FEBE62" w14:textId="4C6BF3A5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• доступен (все элементы </w:t>
      </w:r>
      <w:r w:rsidR="006A2F5A">
        <w:rPr>
          <w:color w:val="111111"/>
        </w:rPr>
        <w:t>Л</w:t>
      </w:r>
      <w:r w:rsidRPr="006A2F5A">
        <w:rPr>
          <w:color w:val="111111"/>
        </w:rPr>
        <w:t>эпбука доступны для работы ребенка, информация соответствует возрасту ребенка);</w:t>
      </w:r>
    </w:p>
    <w:p w14:paraId="4CDA8C38" w14:textId="0D1C4D33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• безопасен (соответствие всех элементов </w:t>
      </w:r>
      <w:r w:rsidR="006A2F5A">
        <w:rPr>
          <w:color w:val="111111"/>
        </w:rPr>
        <w:t>Л</w:t>
      </w:r>
      <w:r w:rsidRPr="006A2F5A">
        <w:rPr>
          <w:color w:val="111111"/>
        </w:rPr>
        <w:t>эпбука требованиям по обеспечению надежности и безопасности их использования)</w:t>
      </w:r>
    </w:p>
    <w:p w14:paraId="77421948" w14:textId="668C9D1D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4.2. Лэпбуки предоставляются на конкурс на тему</w:t>
      </w:r>
      <w:r w:rsidR="006A2F5A">
        <w:rPr>
          <w:color w:val="111111"/>
        </w:rPr>
        <w:t xml:space="preserve"> «Времена года»</w:t>
      </w:r>
      <w:r w:rsidRPr="006A2F5A">
        <w:rPr>
          <w:color w:val="111111"/>
        </w:rPr>
        <w:t>.</w:t>
      </w:r>
    </w:p>
    <w:p w14:paraId="3DD0D04C" w14:textId="14F934DC" w:rsidR="008E488C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4.3. К </w:t>
      </w:r>
      <w:r w:rsidR="006A2F5A">
        <w:rPr>
          <w:color w:val="111111"/>
        </w:rPr>
        <w:t>Л</w:t>
      </w:r>
      <w:r w:rsidRPr="006A2F5A">
        <w:rPr>
          <w:color w:val="111111"/>
        </w:rPr>
        <w:t>эпбукам обязательно должна идти визитная карточка, содержащая основные сведения для его презентации: название, автор, на какой возраст детей рассчитан, цель создания лэпбука, аннотация по работе с пособием (т. е. варианты заданий, игр, бесед и др. форм работы с лэпбуком). Визитная карточка оформляется на листах формата А4 в свободной форме, не более 2 печатных листов, шрифт – Times</w:t>
      </w:r>
      <w:r w:rsidR="006A2F5A">
        <w:rPr>
          <w:color w:val="111111"/>
        </w:rPr>
        <w:t xml:space="preserve"> </w:t>
      </w:r>
      <w:r w:rsidRPr="006A2F5A">
        <w:rPr>
          <w:color w:val="111111"/>
        </w:rPr>
        <w:t>New</w:t>
      </w:r>
      <w:r w:rsidR="006A2F5A">
        <w:rPr>
          <w:color w:val="111111"/>
        </w:rPr>
        <w:t xml:space="preserve"> </w:t>
      </w:r>
      <w:r w:rsidRPr="006A2F5A">
        <w:rPr>
          <w:color w:val="111111"/>
        </w:rPr>
        <w:t xml:space="preserve">Roman, </w:t>
      </w:r>
      <w:r w:rsidR="006A2F5A">
        <w:rPr>
          <w:color w:val="111111"/>
        </w:rPr>
        <w:t xml:space="preserve"> </w:t>
      </w:r>
      <w:r w:rsidRPr="006A2F5A">
        <w:rPr>
          <w:color w:val="111111"/>
        </w:rPr>
        <w:t xml:space="preserve">размер шрифта -14) и является приложением к </w:t>
      </w:r>
      <w:r w:rsidR="006A2F5A">
        <w:rPr>
          <w:color w:val="111111"/>
        </w:rPr>
        <w:t>Л</w:t>
      </w:r>
      <w:r w:rsidRPr="006A2F5A">
        <w:rPr>
          <w:color w:val="111111"/>
        </w:rPr>
        <w:t>эпбуку.</w:t>
      </w:r>
    </w:p>
    <w:p w14:paraId="376DAAF9" w14:textId="6EA5039D" w:rsidR="00671171" w:rsidRDefault="00671171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>
        <w:rPr>
          <w:color w:val="111111"/>
        </w:rPr>
        <w:t>4.4. Все предоставленные на Конкурс Лэпбуки  остаются в возрастных группах детского сада.</w:t>
      </w:r>
    </w:p>
    <w:p w14:paraId="4B889625" w14:textId="28612FBA" w:rsidR="00521146" w:rsidRPr="006A2F5A" w:rsidRDefault="00521146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>
        <w:rPr>
          <w:color w:val="111111"/>
        </w:rPr>
        <w:t>4.5. К участию в Конкурсе допускаются воспитанники старших и подготовительных к школе групп.</w:t>
      </w:r>
    </w:p>
    <w:p w14:paraId="0ED3D83E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i/>
          <w:iCs/>
          <w:color w:val="111111"/>
          <w:bdr w:val="none" w:sz="0" w:space="0" w:color="auto" w:frame="1"/>
        </w:rPr>
        <w:t>5. Порядок проведения конкурса</w:t>
      </w:r>
    </w:p>
    <w:p w14:paraId="701B73D3" w14:textId="191FF4CE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5.1. Конкурс проводится в </w:t>
      </w:r>
      <w:r w:rsidR="006A2F5A">
        <w:rPr>
          <w:color w:val="111111"/>
        </w:rPr>
        <w:t>1</w:t>
      </w:r>
      <w:r w:rsidRPr="006A2F5A">
        <w:rPr>
          <w:color w:val="111111"/>
        </w:rPr>
        <w:t xml:space="preserve"> этап:</w:t>
      </w:r>
      <w:r w:rsidR="00671171">
        <w:rPr>
          <w:color w:val="111111"/>
        </w:rPr>
        <w:t xml:space="preserve">  5 февраля 2020 года</w:t>
      </w:r>
    </w:p>
    <w:p w14:paraId="7C35C2AF" w14:textId="3CC1B762" w:rsidR="006A2F5A" w:rsidRDefault="006A2F5A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>
        <w:rPr>
          <w:color w:val="111111"/>
        </w:rPr>
        <w:t xml:space="preserve">-  </w:t>
      </w:r>
      <w:r w:rsidR="008E488C" w:rsidRPr="006A2F5A">
        <w:rPr>
          <w:color w:val="111111"/>
        </w:rPr>
        <w:t xml:space="preserve"> Презентация </w:t>
      </w:r>
      <w:r w:rsidR="00D921ED">
        <w:rPr>
          <w:color w:val="111111"/>
        </w:rPr>
        <w:t>Л</w:t>
      </w:r>
      <w:r w:rsidR="008E488C" w:rsidRPr="006A2F5A">
        <w:rPr>
          <w:color w:val="111111"/>
        </w:rPr>
        <w:t xml:space="preserve">эпбуков будет проходить в </w:t>
      </w:r>
      <w:r>
        <w:rPr>
          <w:color w:val="111111"/>
        </w:rPr>
        <w:t>конференцзале</w:t>
      </w:r>
      <w:r w:rsidR="008E488C" w:rsidRPr="006A2F5A">
        <w:rPr>
          <w:color w:val="111111"/>
        </w:rPr>
        <w:t xml:space="preserve"> МБДОУ</w:t>
      </w:r>
      <w:r w:rsidR="00521146">
        <w:rPr>
          <w:color w:val="111111"/>
        </w:rPr>
        <w:t xml:space="preserve"> «Детский сад № 84 «Искорка»  с 9.00ч.</w:t>
      </w:r>
    </w:p>
    <w:p w14:paraId="5D445397" w14:textId="2752EC32" w:rsidR="008E488C" w:rsidRPr="006A2F5A" w:rsidRDefault="006A2F5A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- </w:t>
      </w:r>
      <w:r>
        <w:rPr>
          <w:color w:val="111111"/>
        </w:rPr>
        <w:t xml:space="preserve">  </w:t>
      </w:r>
      <w:r w:rsidRPr="006A2F5A">
        <w:rPr>
          <w:color w:val="111111"/>
        </w:rPr>
        <w:t>(работа жюри, подведение итогов Конкурса)</w:t>
      </w:r>
    </w:p>
    <w:p w14:paraId="2147A8E4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i/>
          <w:iCs/>
          <w:color w:val="111111"/>
          <w:bdr w:val="none" w:sz="0" w:space="0" w:color="auto" w:frame="1"/>
        </w:rPr>
        <w:t>6. Состав жюри:</w:t>
      </w:r>
    </w:p>
    <w:p w14:paraId="5526EEEB" w14:textId="1CC9B1FE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• Заведующий – </w:t>
      </w:r>
      <w:r w:rsidR="00671171">
        <w:rPr>
          <w:color w:val="111111"/>
        </w:rPr>
        <w:t xml:space="preserve"> Грабко Людмила Георгиевна</w:t>
      </w:r>
      <w:r w:rsidRPr="006A2F5A">
        <w:rPr>
          <w:color w:val="111111"/>
        </w:rPr>
        <w:t>;</w:t>
      </w:r>
    </w:p>
    <w:p w14:paraId="51A8A122" w14:textId="3F2AAABA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 xml:space="preserve">• старший воспитатель – </w:t>
      </w:r>
      <w:r w:rsidR="00671171">
        <w:rPr>
          <w:color w:val="111111"/>
        </w:rPr>
        <w:t>Былкова Ольга Павловна</w:t>
      </w:r>
      <w:r w:rsidRPr="006A2F5A">
        <w:rPr>
          <w:color w:val="111111"/>
        </w:rPr>
        <w:t>;</w:t>
      </w:r>
    </w:p>
    <w:p w14:paraId="4D3A878B" w14:textId="312A2692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• председатель</w:t>
      </w:r>
      <w:r w:rsidR="006A2F5A">
        <w:rPr>
          <w:color w:val="111111"/>
        </w:rPr>
        <w:t xml:space="preserve"> П</w:t>
      </w:r>
      <w:r w:rsidR="00D74F96">
        <w:rPr>
          <w:color w:val="111111"/>
        </w:rPr>
        <w:t>К</w:t>
      </w:r>
      <w:r w:rsidRPr="006A2F5A">
        <w:rPr>
          <w:color w:val="111111"/>
        </w:rPr>
        <w:t xml:space="preserve"> </w:t>
      </w:r>
      <w:r w:rsidR="006A2F5A">
        <w:rPr>
          <w:color w:val="111111"/>
        </w:rPr>
        <w:t xml:space="preserve"> </w:t>
      </w:r>
      <w:r w:rsidRPr="006A2F5A">
        <w:rPr>
          <w:color w:val="111111"/>
        </w:rPr>
        <w:t xml:space="preserve">– </w:t>
      </w:r>
      <w:r w:rsidR="00671171">
        <w:rPr>
          <w:color w:val="111111"/>
        </w:rPr>
        <w:t xml:space="preserve"> Камбур Ольга Викторовна</w:t>
      </w:r>
      <w:r w:rsidRPr="006A2F5A">
        <w:rPr>
          <w:color w:val="111111"/>
        </w:rPr>
        <w:t>;</w:t>
      </w:r>
    </w:p>
    <w:p w14:paraId="596EB271" w14:textId="775C760F" w:rsidR="008E488C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• воспитатель –</w:t>
      </w:r>
      <w:r w:rsidR="00671171">
        <w:rPr>
          <w:color w:val="111111"/>
        </w:rPr>
        <w:t xml:space="preserve"> Морозова Раиса Альбертовна;</w:t>
      </w:r>
    </w:p>
    <w:p w14:paraId="56F01B72" w14:textId="686F03ED" w:rsidR="00671171" w:rsidRPr="006A2F5A" w:rsidRDefault="00671171" w:rsidP="0067117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111111"/>
        </w:rPr>
      </w:pPr>
      <w:r>
        <w:rPr>
          <w:color w:val="111111"/>
        </w:rPr>
        <w:t xml:space="preserve">      </w:t>
      </w:r>
      <w:r w:rsidRPr="006A2F5A">
        <w:rPr>
          <w:color w:val="111111"/>
        </w:rPr>
        <w:t>•</w:t>
      </w:r>
      <w:r>
        <w:rPr>
          <w:color w:val="111111"/>
        </w:rPr>
        <w:t xml:space="preserve"> предс</w:t>
      </w:r>
      <w:r w:rsidR="00EE134F">
        <w:rPr>
          <w:color w:val="111111"/>
        </w:rPr>
        <w:t>тавитель</w:t>
      </w:r>
      <w:r>
        <w:rPr>
          <w:color w:val="111111"/>
        </w:rPr>
        <w:t xml:space="preserve"> родителей </w:t>
      </w:r>
      <w:r w:rsidR="00EE134F">
        <w:rPr>
          <w:color w:val="111111"/>
        </w:rPr>
        <w:t>–</w:t>
      </w:r>
      <w:r>
        <w:rPr>
          <w:color w:val="111111"/>
        </w:rPr>
        <w:t xml:space="preserve"> </w:t>
      </w:r>
      <w:r w:rsidR="00EE134F">
        <w:rPr>
          <w:color w:val="111111"/>
        </w:rPr>
        <w:t>Федорова Наталья Михайловна.</w:t>
      </w:r>
      <w:bookmarkStart w:id="0" w:name="_GoBack"/>
      <w:bookmarkEnd w:id="0"/>
    </w:p>
    <w:p w14:paraId="06C075D1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i/>
          <w:iCs/>
          <w:color w:val="111111"/>
          <w:bdr w:val="none" w:sz="0" w:space="0" w:color="auto" w:frame="1"/>
        </w:rPr>
        <w:t>7. Подведение итогов и награждение.</w:t>
      </w:r>
    </w:p>
    <w:p w14:paraId="20748175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7.1. Жюри оценивает каждый параметр оценкой - до 3 баллов (0 – параметр отсутствует, 1 – параметр не соответствует критериям конкурса, 2 – соответствует частично, 3 - присутствует в полном объеме).</w:t>
      </w:r>
    </w:p>
    <w:p w14:paraId="309737A0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7.2. Победители смотра-конкурса определяются по количеству набранных баллов.</w:t>
      </w:r>
    </w:p>
    <w:p w14:paraId="343DD1F6" w14:textId="77777777" w:rsidR="008E488C" w:rsidRPr="006A2F5A" w:rsidRDefault="008E488C" w:rsidP="00671171">
      <w:pPr>
        <w:pStyle w:val="a3"/>
        <w:shd w:val="clear" w:color="auto" w:fill="FFFFFF"/>
        <w:spacing w:before="0" w:beforeAutospacing="0" w:after="0" w:afterAutospacing="0" w:line="312" w:lineRule="auto"/>
        <w:ind w:firstLine="360"/>
        <w:jc w:val="both"/>
        <w:rPr>
          <w:color w:val="111111"/>
        </w:rPr>
      </w:pPr>
      <w:r w:rsidRPr="006A2F5A">
        <w:rPr>
          <w:color w:val="111111"/>
        </w:rPr>
        <w:t>7.3. Победители награждаются Дипломами, участникам вручаются благодарности.</w:t>
      </w:r>
    </w:p>
    <w:p w14:paraId="42ACA63B" w14:textId="7DDD555E" w:rsidR="00101297" w:rsidRPr="00B34C81" w:rsidRDefault="00671171" w:rsidP="0067117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Положение о проведении Конкурса на лучший Лэпбук и консультация по изготовлению Лэпбука размещены на сайте ДОУ </w:t>
      </w:r>
      <w:hyperlink r:id="rId5" w:history="1">
        <w:r w:rsidR="00B34C81" w:rsidRPr="00DF70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34C81" w:rsidRPr="00DF706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34C81" w:rsidRPr="00DF70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="00B34C81" w:rsidRPr="00B34C81">
          <w:rPr>
            <w:rStyle w:val="a5"/>
            <w:rFonts w:ascii="Times New Roman" w:hAnsi="Times New Roman" w:cs="Times New Roman"/>
            <w:sz w:val="24"/>
            <w:szCs w:val="24"/>
          </w:rPr>
          <w:t>84.</w:t>
        </w:r>
        <w:r w:rsidR="00B34C81" w:rsidRPr="00DF70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yaguo</w:t>
        </w:r>
        <w:r w:rsidR="00B34C81" w:rsidRPr="00B34C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34C81" w:rsidRPr="00DF70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C81" w:rsidRPr="00B3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 </w:t>
      </w:r>
      <w:r w:rsidR="00B34C81">
        <w:rPr>
          <w:rFonts w:ascii="Times New Roman" w:hAnsi="Times New Roman" w:cs="Times New Roman"/>
          <w:sz w:val="24"/>
          <w:szCs w:val="24"/>
        </w:rPr>
        <w:t>Страница логопеда, психолога.</w:t>
      </w:r>
    </w:p>
    <w:sectPr w:rsidR="00101297" w:rsidRPr="00B3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A5578"/>
    <w:multiLevelType w:val="hybridMultilevel"/>
    <w:tmpl w:val="07C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79E7"/>
    <w:multiLevelType w:val="hybridMultilevel"/>
    <w:tmpl w:val="D31A1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81"/>
    <w:rsid w:val="00101297"/>
    <w:rsid w:val="00174B28"/>
    <w:rsid w:val="00521146"/>
    <w:rsid w:val="00671171"/>
    <w:rsid w:val="006A2F5A"/>
    <w:rsid w:val="008E488C"/>
    <w:rsid w:val="00B34C81"/>
    <w:rsid w:val="00BA7B81"/>
    <w:rsid w:val="00D74F96"/>
    <w:rsid w:val="00D921ED"/>
    <w:rsid w:val="00E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C689"/>
  <w15:chartTrackingRefBased/>
  <w15:docId w15:val="{B8AFE823-DECE-493B-B301-90BD42E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E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8C"/>
    <w:rPr>
      <w:b/>
      <w:bCs/>
    </w:rPr>
  </w:style>
  <w:style w:type="character" w:styleId="a5">
    <w:name w:val="Hyperlink"/>
    <w:basedOn w:val="a0"/>
    <w:uiPriority w:val="99"/>
    <w:unhideWhenUsed/>
    <w:rsid w:val="00B34C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4C81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B34C8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34C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84.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Бовсуновская</dc:creator>
  <cp:keywords/>
  <dc:description/>
  <cp:lastModifiedBy>Людмила Грабко</cp:lastModifiedBy>
  <cp:revision>11</cp:revision>
  <cp:lastPrinted>2019-12-24T23:16:00Z</cp:lastPrinted>
  <dcterms:created xsi:type="dcterms:W3CDTF">2019-12-18T01:12:00Z</dcterms:created>
  <dcterms:modified xsi:type="dcterms:W3CDTF">2019-12-25T01:57:00Z</dcterms:modified>
</cp:coreProperties>
</file>